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黑体"/>
          <w:color w:val="000000"/>
          <w:sz w:val="44"/>
          <w:szCs w:val="44"/>
        </w:rPr>
      </w:pPr>
      <w:bookmarkStart w:id="1" w:name="_GoBack"/>
      <w:bookmarkEnd w:id="1"/>
    </w:p>
    <w:p>
      <w:pPr>
        <w:widowControl/>
        <w:jc w:val="center"/>
        <w:rPr>
          <w:rFonts w:eastAsia="黑体"/>
          <w:color w:val="000000"/>
          <w:sz w:val="44"/>
          <w:szCs w:val="44"/>
        </w:rPr>
      </w:pPr>
    </w:p>
    <w:p>
      <w:pPr>
        <w:widowControl/>
        <w:jc w:val="center"/>
        <w:rPr>
          <w:rFonts w:eastAsia="黑体"/>
          <w:color w:val="000000"/>
          <w:sz w:val="44"/>
          <w:szCs w:val="44"/>
        </w:rPr>
      </w:pPr>
    </w:p>
    <w:p>
      <w:pPr>
        <w:widowControl/>
        <w:spacing w:after="312" w:afterLines="100" w:line="800" w:lineRule="exact"/>
        <w:jc w:val="center"/>
        <w:rPr>
          <w:rFonts w:eastAsia="黑体"/>
          <w:b/>
          <w:color w:val="000000"/>
          <w:sz w:val="48"/>
          <w:szCs w:val="48"/>
        </w:rPr>
      </w:pPr>
      <w:r>
        <w:rPr>
          <w:rFonts w:hint="eastAsia" w:eastAsia="黑体"/>
          <w:color w:val="000000"/>
          <w:sz w:val="48"/>
          <w:szCs w:val="48"/>
        </w:rPr>
        <w:t>沈阳化工大学</w:t>
      </w:r>
    </w:p>
    <w:p>
      <w:pPr>
        <w:spacing w:after="312" w:afterLines="100" w:line="800" w:lineRule="exact"/>
        <w:jc w:val="center"/>
        <w:rPr>
          <w:rFonts w:eastAsia="黑体"/>
          <w:bCs/>
          <w:color w:val="000000"/>
          <w:sz w:val="44"/>
          <w:szCs w:val="44"/>
        </w:rPr>
      </w:pPr>
      <w:r>
        <w:rPr>
          <w:rFonts w:hint="eastAsia" w:eastAsia="黑体"/>
          <w:bCs/>
          <w:color w:val="000000"/>
          <w:sz w:val="44"/>
          <w:szCs w:val="44"/>
        </w:rPr>
        <w:t>大型仪器设备采购必要性可行性论证报告</w:t>
      </w:r>
    </w:p>
    <w:p>
      <w:pPr>
        <w:spacing w:line="540" w:lineRule="exact"/>
        <w:jc w:val="center"/>
        <w:rPr>
          <w:rFonts w:eastAsia="黑体"/>
          <w:bCs/>
          <w:color w:val="000000"/>
          <w:sz w:val="44"/>
          <w:szCs w:val="44"/>
        </w:rPr>
      </w:pPr>
    </w:p>
    <w:p>
      <w:pPr>
        <w:spacing w:line="540" w:lineRule="exact"/>
        <w:rPr>
          <w:rFonts w:eastAsia="仿宋"/>
          <w:color w:val="000000"/>
          <w:sz w:val="24"/>
        </w:rPr>
      </w:pPr>
    </w:p>
    <w:p>
      <w:pPr>
        <w:spacing w:line="540" w:lineRule="exact"/>
        <w:rPr>
          <w:rFonts w:eastAsia="仿宋"/>
          <w:color w:val="000000"/>
          <w:sz w:val="24"/>
        </w:rPr>
      </w:pPr>
    </w:p>
    <w:p>
      <w:pPr>
        <w:spacing w:line="540" w:lineRule="exact"/>
        <w:ind w:left="1260"/>
        <w:rPr>
          <w:rFonts w:eastAsia="仿宋"/>
          <w:color w:val="000000"/>
          <w:sz w:val="32"/>
        </w:rPr>
      </w:pPr>
    </w:p>
    <w:p>
      <w:pPr>
        <w:spacing w:line="540" w:lineRule="exact"/>
        <w:ind w:left="1260"/>
        <w:rPr>
          <w:rFonts w:eastAsia="仿宋"/>
          <w:color w:val="000000"/>
          <w:sz w:val="32"/>
        </w:rPr>
      </w:pPr>
    </w:p>
    <w:p>
      <w:pPr>
        <w:spacing w:line="800" w:lineRule="exact"/>
        <w:ind w:left="1259"/>
        <w:rPr>
          <w:rFonts w:eastAsia="黑体"/>
          <w:color w:val="000000"/>
          <w:sz w:val="32"/>
          <w:szCs w:val="32"/>
        </w:rPr>
      </w:pPr>
      <w:r>
        <w:rPr>
          <w:rFonts w:hint="eastAsia" w:eastAsia="黑体"/>
          <w:color w:val="000000"/>
          <w:sz w:val="32"/>
          <w:szCs w:val="32"/>
        </w:rPr>
        <w:t>设备名称</w:t>
      </w:r>
      <w:r>
        <w:rPr>
          <w:rFonts w:eastAsia="黑体"/>
          <w:color w:val="000000"/>
          <w:sz w:val="32"/>
          <w:szCs w:val="32"/>
          <w:u w:val="single"/>
        </w:rPr>
        <w:t xml:space="preserve">                           </w:t>
      </w:r>
    </w:p>
    <w:p>
      <w:pPr>
        <w:spacing w:line="800" w:lineRule="exact"/>
        <w:ind w:left="1259"/>
        <w:rPr>
          <w:rFonts w:eastAsia="黑体"/>
          <w:color w:val="000000"/>
          <w:sz w:val="32"/>
          <w:szCs w:val="32"/>
        </w:rPr>
      </w:pPr>
      <w:r>
        <w:rPr>
          <w:rFonts w:hint="eastAsia" w:eastAsia="黑体"/>
          <w:color w:val="000000"/>
          <w:sz w:val="32"/>
          <w:szCs w:val="32"/>
        </w:rPr>
        <w:t>申请单位</w:t>
      </w:r>
      <w:r>
        <w:rPr>
          <w:rFonts w:eastAsia="黑体"/>
          <w:color w:val="000000"/>
          <w:sz w:val="32"/>
          <w:szCs w:val="32"/>
          <w:u w:val="single"/>
        </w:rPr>
        <w:t xml:space="preserve">                    </w:t>
      </w:r>
      <w:r>
        <w:rPr>
          <w:rFonts w:hint="eastAsia" w:eastAsia="黑体"/>
          <w:color w:val="000000"/>
          <w:sz w:val="32"/>
          <w:szCs w:val="32"/>
          <w:u w:val="single"/>
        </w:rPr>
        <w:t>院（中心）</w:t>
      </w:r>
    </w:p>
    <w:p>
      <w:pPr>
        <w:spacing w:line="800" w:lineRule="exact"/>
        <w:ind w:left="1259"/>
        <w:rPr>
          <w:rFonts w:eastAsia="黑体"/>
          <w:color w:val="000000"/>
          <w:sz w:val="32"/>
          <w:szCs w:val="32"/>
        </w:rPr>
      </w:pPr>
      <w:r>
        <w:rPr>
          <w:rFonts w:hint="eastAsia" w:eastAsia="黑体"/>
          <w:color w:val="000000"/>
          <w:sz w:val="32"/>
          <w:szCs w:val="32"/>
        </w:rPr>
        <w:t>负</w:t>
      </w:r>
      <w:r>
        <w:rPr>
          <w:rFonts w:eastAsia="黑体"/>
          <w:color w:val="000000"/>
          <w:sz w:val="32"/>
          <w:szCs w:val="32"/>
        </w:rPr>
        <w:t xml:space="preserve"> </w:t>
      </w:r>
      <w:r>
        <w:rPr>
          <w:rFonts w:hint="eastAsia" w:eastAsia="黑体"/>
          <w:color w:val="000000"/>
          <w:sz w:val="32"/>
          <w:szCs w:val="32"/>
        </w:rPr>
        <w:t>责</w:t>
      </w:r>
      <w:r>
        <w:rPr>
          <w:rFonts w:eastAsia="黑体"/>
          <w:color w:val="000000"/>
          <w:sz w:val="32"/>
          <w:szCs w:val="32"/>
        </w:rPr>
        <w:t xml:space="preserve"> </w:t>
      </w:r>
      <w:r>
        <w:rPr>
          <w:rFonts w:hint="eastAsia" w:eastAsia="黑体"/>
          <w:color w:val="000000"/>
          <w:sz w:val="32"/>
          <w:szCs w:val="32"/>
        </w:rPr>
        <w:t>人</w:t>
      </w:r>
      <w:bookmarkStart w:id="0" w:name="_Hlk495944918"/>
      <w:r>
        <w:rPr>
          <w:rFonts w:eastAsia="黑体"/>
          <w:color w:val="000000"/>
          <w:sz w:val="32"/>
          <w:szCs w:val="32"/>
          <w:u w:val="single"/>
        </w:rPr>
        <w:t xml:space="preserve">                               </w:t>
      </w:r>
      <w:bookmarkEnd w:id="0"/>
    </w:p>
    <w:p>
      <w:pPr>
        <w:spacing w:line="800" w:lineRule="exact"/>
        <w:ind w:left="1259"/>
        <w:rPr>
          <w:rFonts w:eastAsia="黑体"/>
          <w:color w:val="000000"/>
          <w:sz w:val="32"/>
          <w:szCs w:val="32"/>
        </w:rPr>
      </w:pPr>
      <w:r>
        <w:rPr>
          <w:rFonts w:hint="eastAsia" w:eastAsia="黑体"/>
          <w:color w:val="000000"/>
          <w:sz w:val="32"/>
          <w:szCs w:val="32"/>
        </w:rPr>
        <w:t>联系</w:t>
      </w:r>
      <w:r>
        <w:rPr>
          <w:rFonts w:eastAsia="黑体"/>
          <w:color w:val="000000"/>
          <w:sz w:val="32"/>
          <w:szCs w:val="32"/>
        </w:rPr>
        <w:t xml:space="preserve"> </w:t>
      </w:r>
      <w:r>
        <w:rPr>
          <w:rFonts w:hint="eastAsia" w:eastAsia="黑体"/>
          <w:color w:val="000000"/>
          <w:sz w:val="32"/>
          <w:szCs w:val="32"/>
        </w:rPr>
        <w:t>人</w:t>
      </w:r>
      <w:r>
        <w:rPr>
          <w:rFonts w:eastAsia="黑体"/>
          <w:color w:val="000000"/>
          <w:sz w:val="32"/>
          <w:szCs w:val="32"/>
          <w:u w:val="single"/>
        </w:rPr>
        <w:t xml:space="preserve">                               </w:t>
      </w:r>
    </w:p>
    <w:p>
      <w:pPr>
        <w:spacing w:line="800" w:lineRule="exact"/>
        <w:ind w:left="1259"/>
        <w:rPr>
          <w:rFonts w:eastAsia="黑体"/>
          <w:color w:val="000000"/>
          <w:sz w:val="32"/>
          <w:szCs w:val="32"/>
          <w:u w:val="single"/>
        </w:rPr>
      </w:pPr>
      <w:r>
        <w:rPr>
          <w:rFonts w:hint="eastAsia" w:eastAsia="黑体"/>
          <w:color w:val="000000"/>
          <w:sz w:val="32"/>
          <w:szCs w:val="32"/>
        </w:rPr>
        <w:t>联系电话</w:t>
      </w:r>
      <w:r>
        <w:rPr>
          <w:rFonts w:eastAsia="黑体"/>
          <w:color w:val="000000"/>
          <w:sz w:val="32"/>
          <w:szCs w:val="32"/>
          <w:u w:val="single"/>
        </w:rPr>
        <w:t xml:space="preserve">                               </w:t>
      </w:r>
    </w:p>
    <w:p>
      <w:pPr>
        <w:spacing w:line="800" w:lineRule="exact"/>
        <w:ind w:left="1259"/>
        <w:rPr>
          <w:rFonts w:eastAsia="黑体"/>
          <w:color w:val="000000"/>
          <w:sz w:val="32"/>
          <w:szCs w:val="32"/>
        </w:rPr>
      </w:pPr>
      <w:r>
        <w:rPr>
          <w:rFonts w:hint="eastAsia" w:eastAsia="黑体"/>
          <w:color w:val="000000"/>
          <w:sz w:val="32"/>
          <w:szCs w:val="32"/>
        </w:rPr>
        <w:t>电子邮箱</w:t>
      </w:r>
      <w:r>
        <w:rPr>
          <w:rFonts w:eastAsia="黑体"/>
          <w:color w:val="000000"/>
          <w:sz w:val="32"/>
          <w:szCs w:val="32"/>
          <w:u w:val="single"/>
        </w:rPr>
        <w:t xml:space="preserve">                               </w:t>
      </w:r>
    </w:p>
    <w:p>
      <w:pPr>
        <w:spacing w:line="800" w:lineRule="exact"/>
        <w:ind w:left="1259"/>
        <w:rPr>
          <w:rFonts w:eastAsia="黑体"/>
          <w:color w:val="000000"/>
          <w:sz w:val="32"/>
          <w:szCs w:val="32"/>
        </w:rPr>
      </w:pPr>
      <w:r>
        <w:rPr>
          <w:rFonts w:hint="eastAsia" w:eastAsia="黑体"/>
          <w:color w:val="000000"/>
          <w:sz w:val="32"/>
          <w:szCs w:val="32"/>
        </w:rPr>
        <w:t>填报日期</w:t>
      </w:r>
      <w:r>
        <w:rPr>
          <w:rFonts w:eastAsia="黑体"/>
          <w:color w:val="000000"/>
          <w:sz w:val="32"/>
          <w:szCs w:val="32"/>
          <w:u w:val="single"/>
        </w:rPr>
        <w:t xml:space="preserve">           </w:t>
      </w:r>
      <w:r>
        <w:rPr>
          <w:rFonts w:hint="eastAsia" w:eastAsia="黑体"/>
          <w:color w:val="000000"/>
          <w:sz w:val="32"/>
          <w:szCs w:val="32"/>
        </w:rPr>
        <w:t>年</w:t>
      </w:r>
      <w:r>
        <w:rPr>
          <w:rFonts w:eastAsia="黑体"/>
          <w:color w:val="000000"/>
          <w:sz w:val="32"/>
          <w:szCs w:val="32"/>
          <w:u w:val="single"/>
        </w:rPr>
        <w:t xml:space="preserve">       </w:t>
      </w:r>
      <w:r>
        <w:rPr>
          <w:rFonts w:hint="eastAsia" w:eastAsia="黑体"/>
          <w:color w:val="000000"/>
          <w:sz w:val="32"/>
          <w:szCs w:val="32"/>
        </w:rPr>
        <w:t>月</w:t>
      </w:r>
      <w:r>
        <w:rPr>
          <w:rFonts w:eastAsia="黑体"/>
          <w:color w:val="000000"/>
          <w:sz w:val="32"/>
          <w:szCs w:val="32"/>
          <w:u w:val="single"/>
        </w:rPr>
        <w:t xml:space="preserve">       </w:t>
      </w:r>
      <w:r>
        <w:rPr>
          <w:rFonts w:hint="eastAsia" w:eastAsia="黑体"/>
          <w:color w:val="000000"/>
          <w:sz w:val="32"/>
          <w:szCs w:val="32"/>
        </w:rPr>
        <w:t>日</w:t>
      </w:r>
    </w:p>
    <w:p>
      <w:pPr>
        <w:spacing w:line="540" w:lineRule="exact"/>
        <w:rPr>
          <w:rFonts w:eastAsia="黑体"/>
          <w:color w:val="000000"/>
          <w:sz w:val="24"/>
        </w:rPr>
      </w:pPr>
    </w:p>
    <w:p>
      <w:pPr>
        <w:spacing w:line="540" w:lineRule="exact"/>
        <w:rPr>
          <w:rFonts w:eastAsia="仿宋"/>
          <w:color w:val="000000"/>
          <w:sz w:val="24"/>
        </w:rPr>
      </w:pPr>
    </w:p>
    <w:p>
      <w:pPr>
        <w:spacing w:line="540" w:lineRule="exact"/>
        <w:jc w:val="center"/>
        <w:rPr>
          <w:rFonts w:eastAsia="仿宋"/>
          <w:color w:val="000000"/>
          <w:sz w:val="44"/>
          <w:szCs w:val="44"/>
        </w:rPr>
      </w:pPr>
    </w:p>
    <w:p>
      <w:pPr>
        <w:spacing w:line="540" w:lineRule="exact"/>
        <w:jc w:val="center"/>
        <w:rPr>
          <w:rFonts w:eastAsia="黑体"/>
          <w:color w:val="000000"/>
          <w:sz w:val="44"/>
          <w:szCs w:val="44"/>
        </w:rPr>
      </w:pPr>
      <w:r>
        <w:rPr>
          <w:rFonts w:hint="eastAsia" w:eastAsia="黑体"/>
          <w:color w:val="000000"/>
          <w:sz w:val="44"/>
          <w:szCs w:val="44"/>
        </w:rPr>
        <w:t>填</w:t>
      </w:r>
      <w:r>
        <w:rPr>
          <w:rFonts w:eastAsia="黑体"/>
          <w:color w:val="000000"/>
          <w:sz w:val="44"/>
          <w:szCs w:val="44"/>
        </w:rPr>
        <w:t xml:space="preserve"> </w:t>
      </w:r>
      <w:r>
        <w:rPr>
          <w:rFonts w:hint="eastAsia" w:eastAsia="黑体"/>
          <w:color w:val="000000"/>
          <w:sz w:val="44"/>
          <w:szCs w:val="44"/>
        </w:rPr>
        <w:t>表</w:t>
      </w:r>
      <w:r>
        <w:rPr>
          <w:rFonts w:eastAsia="黑体"/>
          <w:color w:val="000000"/>
          <w:sz w:val="44"/>
          <w:szCs w:val="44"/>
        </w:rPr>
        <w:t xml:space="preserve"> </w:t>
      </w:r>
      <w:r>
        <w:rPr>
          <w:rFonts w:hint="eastAsia" w:eastAsia="黑体"/>
          <w:color w:val="000000"/>
          <w:sz w:val="44"/>
          <w:szCs w:val="44"/>
        </w:rPr>
        <w:t>说</w:t>
      </w:r>
      <w:r>
        <w:rPr>
          <w:rFonts w:eastAsia="黑体"/>
          <w:color w:val="000000"/>
          <w:sz w:val="44"/>
          <w:szCs w:val="44"/>
        </w:rPr>
        <w:t xml:space="preserve"> </w:t>
      </w:r>
      <w:r>
        <w:rPr>
          <w:rFonts w:hint="eastAsia" w:eastAsia="黑体"/>
          <w:color w:val="000000"/>
          <w:sz w:val="44"/>
          <w:szCs w:val="44"/>
        </w:rPr>
        <w:t>明</w:t>
      </w:r>
    </w:p>
    <w:p>
      <w:pPr>
        <w:spacing w:line="540" w:lineRule="exact"/>
        <w:jc w:val="center"/>
        <w:rPr>
          <w:rFonts w:eastAsia="仿宋"/>
          <w:color w:val="000000"/>
          <w:sz w:val="32"/>
          <w:szCs w:val="32"/>
        </w:rPr>
      </w:pPr>
    </w:p>
    <w:p>
      <w:pPr>
        <w:tabs>
          <w:tab w:val="left" w:pos="720"/>
        </w:tabs>
        <w:spacing w:line="560" w:lineRule="exact"/>
        <w:ind w:firstLine="560" w:firstLineChars="200"/>
        <w:rPr>
          <w:rFonts w:eastAsia="仿宋_GB2312"/>
          <w:sz w:val="28"/>
        </w:rPr>
      </w:pPr>
      <w:r>
        <w:rPr>
          <w:rFonts w:eastAsia="仿宋_GB2312"/>
          <w:sz w:val="28"/>
        </w:rPr>
        <w:t>1.</w:t>
      </w:r>
      <w:r>
        <w:rPr>
          <w:rFonts w:hint="eastAsia" w:eastAsia="仿宋_GB2312"/>
          <w:sz w:val="28"/>
        </w:rPr>
        <w:t>预算单位应在市场调研的基础上，组织本单位熟悉拟购设备的专家，就同类设备参考不同品牌，充分论证设备采购必要性、可行性、技术指标及配置科学性、价格合理性、其他未列的采购需求事项，形成论证结论。</w:t>
      </w:r>
    </w:p>
    <w:p>
      <w:pPr>
        <w:tabs>
          <w:tab w:val="left" w:pos="720"/>
        </w:tabs>
        <w:spacing w:line="560" w:lineRule="exact"/>
        <w:ind w:firstLine="560" w:firstLineChars="200"/>
        <w:rPr>
          <w:rFonts w:eastAsia="仿宋_GB2312"/>
          <w:sz w:val="28"/>
        </w:rPr>
      </w:pPr>
      <w:r>
        <w:rPr>
          <w:rFonts w:eastAsia="仿宋_GB2312"/>
          <w:sz w:val="28"/>
        </w:rPr>
        <w:t>2.</w:t>
      </w:r>
      <w:r>
        <w:rPr>
          <w:rFonts w:hint="eastAsia" w:eastAsia="仿宋_GB2312"/>
          <w:sz w:val="28"/>
        </w:rPr>
        <w:t xml:space="preserve">本表所指大型仪器设备为单台（套）超过 </w:t>
      </w:r>
      <w:r>
        <w:rPr>
          <w:rFonts w:eastAsia="仿宋_GB2312"/>
          <w:sz w:val="28"/>
        </w:rPr>
        <w:t xml:space="preserve"> </w:t>
      </w:r>
      <w:r>
        <w:rPr>
          <w:rFonts w:hint="eastAsia" w:eastAsia="仿宋_GB2312"/>
          <w:sz w:val="28"/>
        </w:rPr>
        <w:t>万元的仪器设备，校内同类设备情况可通过国有资产管理处查询。</w:t>
      </w:r>
    </w:p>
    <w:p>
      <w:pPr>
        <w:tabs>
          <w:tab w:val="left" w:pos="720"/>
        </w:tabs>
        <w:spacing w:line="560" w:lineRule="exact"/>
        <w:ind w:firstLine="560" w:firstLineChars="200"/>
        <w:rPr>
          <w:rFonts w:eastAsia="仿宋_GB2312"/>
          <w:sz w:val="28"/>
        </w:rPr>
      </w:pPr>
      <w:r>
        <w:rPr>
          <w:rFonts w:eastAsia="仿宋_GB2312"/>
          <w:sz w:val="28"/>
        </w:rPr>
        <w:t>3.</w:t>
      </w:r>
      <w:r>
        <w:rPr>
          <w:rFonts w:hint="eastAsia" w:eastAsia="仿宋_GB2312"/>
          <w:sz w:val="28"/>
        </w:rPr>
        <w:t>本表由预算单位逐项填写，请勿落项，本表要存档备查。</w:t>
      </w:r>
    </w:p>
    <w:p>
      <w:pPr>
        <w:tabs>
          <w:tab w:val="left" w:pos="720"/>
        </w:tabs>
        <w:spacing w:line="560" w:lineRule="exact"/>
        <w:ind w:firstLine="560" w:firstLineChars="200"/>
        <w:rPr>
          <w:rFonts w:eastAsia="仿宋_GB2312"/>
          <w:sz w:val="28"/>
        </w:rPr>
      </w:pPr>
      <w:r>
        <w:rPr>
          <w:rFonts w:eastAsia="仿宋_GB2312"/>
          <w:sz w:val="28"/>
        </w:rPr>
        <w:t>4.</w:t>
      </w:r>
      <w:r>
        <w:rPr>
          <w:rFonts w:hint="eastAsia" w:eastAsia="仿宋_GB2312"/>
          <w:sz w:val="28"/>
        </w:rPr>
        <w:t>填报采购计划时将本表作为附件，为项目、经费归口管理部门及校领导审批提供参考。</w:t>
      </w:r>
    </w:p>
    <w:p>
      <w:pPr>
        <w:rPr>
          <w:rFonts w:eastAsia="黑体"/>
          <w:color w:val="000000"/>
          <w:sz w:val="28"/>
          <w:szCs w:val="28"/>
        </w:rPr>
      </w:pPr>
      <w:r>
        <w:rPr>
          <w:rFonts w:eastAsia="仿宋"/>
          <w:color w:val="000000"/>
          <w:sz w:val="32"/>
          <w:szCs w:val="32"/>
        </w:rPr>
        <w:br w:type="page"/>
      </w:r>
      <w:r>
        <w:rPr>
          <w:rFonts w:hint="eastAsia" w:eastAsia="黑体"/>
          <w:color w:val="000000"/>
          <w:sz w:val="28"/>
          <w:szCs w:val="28"/>
        </w:rPr>
        <w:t>一、拟采购仪器设备概况</w:t>
      </w:r>
    </w:p>
    <w:tbl>
      <w:tblPr>
        <w:tblStyle w:val="5"/>
        <w:tblW w:w="8892"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525"/>
        <w:gridCol w:w="815"/>
        <w:gridCol w:w="419"/>
        <w:gridCol w:w="7"/>
        <w:gridCol w:w="1027"/>
        <w:gridCol w:w="364"/>
        <w:gridCol w:w="543"/>
        <w:gridCol w:w="847"/>
        <w:gridCol w:w="514"/>
        <w:gridCol w:w="453"/>
        <w:gridCol w:w="326"/>
        <w:gridCol w:w="98"/>
        <w:gridCol w:w="121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615" w:hRule="atLeast"/>
          <w:jc w:val="center"/>
        </w:trPr>
        <w:tc>
          <w:tcPr>
            <w:tcW w:w="743" w:type="dxa"/>
            <w:tcBorders>
              <w:top w:val="single" w:color="auto" w:sz="6" w:space="0"/>
            </w:tcBorders>
            <w:vAlign w:val="center"/>
          </w:tcPr>
          <w:p>
            <w:pPr>
              <w:spacing w:line="240" w:lineRule="atLeast"/>
              <w:rPr>
                <w:rFonts w:eastAsia="仿宋_GB2312"/>
                <w:color w:val="000000"/>
                <w:szCs w:val="21"/>
              </w:rPr>
            </w:pPr>
            <w:r>
              <w:rPr>
                <w:rFonts w:hint="eastAsia" w:eastAsia="仿宋_GB2312"/>
                <w:color w:val="000000"/>
                <w:szCs w:val="21"/>
              </w:rPr>
              <w:t>仪器设备名称</w:t>
            </w:r>
          </w:p>
        </w:tc>
        <w:tc>
          <w:tcPr>
            <w:tcW w:w="8149" w:type="dxa"/>
            <w:gridSpan w:val="13"/>
            <w:tcBorders>
              <w:top w:val="single" w:color="auto" w:sz="4" w:space="0"/>
              <w:bottom w:val="single" w:color="auto" w:sz="4" w:space="0"/>
            </w:tcBorders>
            <w:vAlign w:val="center"/>
          </w:tcPr>
          <w:p>
            <w:pPr>
              <w:spacing w:line="240" w:lineRule="atLeast"/>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615" w:hRule="atLeast"/>
          <w:jc w:val="center"/>
        </w:trPr>
        <w:tc>
          <w:tcPr>
            <w:tcW w:w="743" w:type="dxa"/>
            <w:vAlign w:val="center"/>
          </w:tcPr>
          <w:p>
            <w:pPr>
              <w:spacing w:line="240" w:lineRule="atLeast"/>
              <w:rPr>
                <w:rFonts w:eastAsia="仿宋_GB2312"/>
                <w:color w:val="000000"/>
                <w:szCs w:val="21"/>
              </w:rPr>
            </w:pPr>
            <w:r>
              <w:rPr>
                <w:rFonts w:hint="eastAsia" w:eastAsia="仿宋_GB2312"/>
                <w:color w:val="000000"/>
                <w:szCs w:val="21"/>
              </w:rPr>
              <w:t>采购数量</w:t>
            </w:r>
          </w:p>
        </w:tc>
        <w:tc>
          <w:tcPr>
            <w:tcW w:w="2766" w:type="dxa"/>
            <w:gridSpan w:val="4"/>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1391" w:type="dxa"/>
            <w:gridSpan w:val="2"/>
            <w:tcBorders>
              <w:top w:val="single" w:color="auto" w:sz="4" w:space="0"/>
              <w:bottom w:val="single" w:color="auto" w:sz="4" w:space="0"/>
              <w:right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单价</w:t>
            </w:r>
          </w:p>
          <w:p>
            <w:pPr>
              <w:spacing w:line="240" w:lineRule="atLeast"/>
              <w:jc w:val="center"/>
              <w:rPr>
                <w:rFonts w:eastAsia="仿宋_GB2312"/>
                <w:color w:val="000000"/>
                <w:szCs w:val="21"/>
              </w:rPr>
            </w:pPr>
            <w:r>
              <w:rPr>
                <w:rFonts w:hint="eastAsia" w:eastAsia="仿宋_GB2312"/>
                <w:color w:val="000000"/>
                <w:szCs w:val="21"/>
              </w:rPr>
              <w:t>（万元）</w:t>
            </w:r>
          </w:p>
        </w:tc>
        <w:tc>
          <w:tcPr>
            <w:tcW w:w="1390" w:type="dxa"/>
            <w:gridSpan w:val="2"/>
            <w:tcBorders>
              <w:left w:val="single" w:color="auto" w:sz="4" w:space="0"/>
            </w:tcBorders>
            <w:vAlign w:val="center"/>
          </w:tcPr>
          <w:p>
            <w:pPr>
              <w:spacing w:line="240" w:lineRule="atLeast"/>
              <w:jc w:val="center"/>
              <w:rPr>
                <w:rFonts w:eastAsia="仿宋_GB2312"/>
                <w:color w:val="000000"/>
                <w:szCs w:val="21"/>
              </w:rPr>
            </w:pPr>
          </w:p>
        </w:tc>
        <w:tc>
          <w:tcPr>
            <w:tcW w:w="1391" w:type="dxa"/>
            <w:gridSpan w:val="4"/>
            <w:vAlign w:val="center"/>
          </w:tcPr>
          <w:p>
            <w:pPr>
              <w:spacing w:line="240" w:lineRule="atLeast"/>
              <w:jc w:val="center"/>
              <w:rPr>
                <w:rFonts w:eastAsia="仿宋_GB2312"/>
                <w:color w:val="000000"/>
                <w:szCs w:val="21"/>
              </w:rPr>
            </w:pPr>
            <w:r>
              <w:rPr>
                <w:rFonts w:hint="eastAsia" w:eastAsia="仿宋_GB2312"/>
                <w:color w:val="000000"/>
                <w:szCs w:val="21"/>
              </w:rPr>
              <w:t>总金额</w:t>
            </w:r>
          </w:p>
          <w:p>
            <w:pPr>
              <w:spacing w:line="240" w:lineRule="atLeast"/>
              <w:jc w:val="center"/>
              <w:rPr>
                <w:rFonts w:eastAsia="仿宋_GB2312"/>
                <w:color w:val="000000"/>
                <w:szCs w:val="21"/>
              </w:rPr>
            </w:pPr>
            <w:r>
              <w:rPr>
                <w:rFonts w:hint="eastAsia" w:eastAsia="仿宋_GB2312"/>
                <w:color w:val="000000"/>
                <w:szCs w:val="21"/>
              </w:rPr>
              <w:t>（万元）</w:t>
            </w:r>
          </w:p>
        </w:tc>
        <w:tc>
          <w:tcPr>
            <w:tcW w:w="1211" w:type="dxa"/>
            <w:vAlign w:val="center"/>
          </w:tcPr>
          <w:p>
            <w:pPr>
              <w:spacing w:line="240" w:lineRule="atLeast"/>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615" w:hRule="atLeast"/>
          <w:jc w:val="center"/>
        </w:trPr>
        <w:tc>
          <w:tcPr>
            <w:tcW w:w="3502" w:type="dxa"/>
            <w:gridSpan w:val="4"/>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用途（右列各项中画</w:t>
            </w:r>
            <w:r>
              <w:rPr>
                <w:rFonts w:eastAsia="仿宋_GB2312"/>
                <w:color w:val="000000"/>
                <w:szCs w:val="21"/>
              </w:rPr>
              <w:t>√</w:t>
            </w:r>
            <w:r>
              <w:rPr>
                <w:rFonts w:hint="eastAsia" w:eastAsia="仿宋_GB2312"/>
                <w:color w:val="000000"/>
                <w:szCs w:val="21"/>
              </w:rPr>
              <w:t>）</w:t>
            </w:r>
          </w:p>
        </w:tc>
        <w:tc>
          <w:tcPr>
            <w:tcW w:w="5390" w:type="dxa"/>
            <w:gridSpan w:val="10"/>
            <w:tcBorders>
              <w:top w:val="single" w:color="auto" w:sz="4" w:space="0"/>
              <w:bottom w:val="single" w:color="auto" w:sz="4" w:space="0"/>
            </w:tcBorders>
            <w:vAlign w:val="center"/>
          </w:tcPr>
          <w:p>
            <w:pPr>
              <w:spacing w:line="240" w:lineRule="atLeast"/>
              <w:rPr>
                <w:rFonts w:eastAsia="仿宋_GB2312"/>
                <w:color w:val="000000"/>
                <w:szCs w:val="21"/>
              </w:rPr>
            </w:pPr>
            <w:r>
              <w:rPr>
                <w:rFonts w:eastAsia="仿宋_GB2312"/>
                <w:color w:val="000000"/>
                <w:szCs w:val="21"/>
              </w:rPr>
              <w:t>1</w:t>
            </w:r>
            <w:r>
              <w:rPr>
                <w:rFonts w:hint="eastAsia" w:eastAsia="仿宋_GB2312"/>
                <w:color w:val="000000"/>
                <w:szCs w:val="21"/>
              </w:rPr>
              <w:t>．教学</w:t>
            </w:r>
            <w:r>
              <w:rPr>
                <w:rFonts w:eastAsia="仿宋_GB2312"/>
                <w:color w:val="000000"/>
                <w:szCs w:val="21"/>
              </w:rPr>
              <w:t xml:space="preserve">  2</w:t>
            </w:r>
            <w:r>
              <w:rPr>
                <w:rFonts w:hint="eastAsia" w:eastAsia="仿宋_GB2312"/>
                <w:color w:val="000000"/>
                <w:szCs w:val="21"/>
              </w:rPr>
              <w:t>．科研</w:t>
            </w:r>
            <w:r>
              <w:rPr>
                <w:rFonts w:eastAsia="仿宋_GB2312"/>
                <w:color w:val="000000"/>
                <w:szCs w:val="21"/>
              </w:rPr>
              <w:t xml:space="preserve">  3</w:t>
            </w:r>
            <w:r>
              <w:rPr>
                <w:rFonts w:hint="eastAsia" w:eastAsia="仿宋_GB2312"/>
                <w:color w:val="000000"/>
                <w:szCs w:val="21"/>
              </w:rPr>
              <w:t>．社会服务</w:t>
            </w:r>
            <w:r>
              <w:rPr>
                <w:rFonts w:eastAsia="仿宋_GB2312"/>
                <w:color w:val="000000"/>
                <w:szCs w:val="21"/>
              </w:rPr>
              <w:t xml:space="preserve">  4</w:t>
            </w:r>
            <w:r>
              <w:rPr>
                <w:rFonts w:hint="eastAsia" w:eastAsia="仿宋_GB2312"/>
                <w:color w:val="000000"/>
                <w:szCs w:val="21"/>
              </w:rPr>
              <w:t>．其它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95" w:hRule="atLeast"/>
          <w:jc w:val="center"/>
        </w:trPr>
        <w:tc>
          <w:tcPr>
            <w:tcW w:w="743" w:type="dxa"/>
            <w:vMerge w:val="restart"/>
            <w:vAlign w:val="center"/>
          </w:tcPr>
          <w:p>
            <w:pPr>
              <w:spacing w:line="240" w:lineRule="atLeast"/>
              <w:ind w:firstLine="105" w:firstLineChars="50"/>
              <w:jc w:val="left"/>
              <w:rPr>
                <w:rFonts w:eastAsia="仿宋_GB2312"/>
                <w:color w:val="000000"/>
                <w:szCs w:val="21"/>
              </w:rPr>
            </w:pPr>
            <w:r>
              <w:rPr>
                <w:rFonts w:hint="eastAsia" w:eastAsia="仿宋_GB2312"/>
                <w:color w:val="000000"/>
                <w:szCs w:val="21"/>
              </w:rPr>
              <w:t>配</w:t>
            </w:r>
          </w:p>
          <w:p>
            <w:pPr>
              <w:spacing w:line="240" w:lineRule="atLeast"/>
              <w:ind w:firstLine="105" w:firstLineChars="50"/>
              <w:jc w:val="left"/>
              <w:rPr>
                <w:rFonts w:eastAsia="仿宋_GB2312"/>
                <w:color w:val="000000"/>
                <w:szCs w:val="21"/>
              </w:rPr>
            </w:pPr>
            <w:r>
              <w:rPr>
                <w:rFonts w:hint="eastAsia" w:eastAsia="仿宋_GB2312"/>
                <w:color w:val="000000"/>
                <w:szCs w:val="21"/>
              </w:rPr>
              <w:t>套</w:t>
            </w:r>
          </w:p>
          <w:p>
            <w:pPr>
              <w:spacing w:line="240" w:lineRule="atLeast"/>
              <w:ind w:firstLine="105" w:firstLineChars="50"/>
              <w:jc w:val="left"/>
              <w:rPr>
                <w:rFonts w:eastAsia="仿宋_GB2312"/>
                <w:color w:val="000000"/>
                <w:szCs w:val="21"/>
              </w:rPr>
            </w:pPr>
            <w:r>
              <w:rPr>
                <w:rFonts w:hint="eastAsia" w:eastAsia="仿宋_GB2312"/>
                <w:color w:val="000000"/>
                <w:szCs w:val="21"/>
              </w:rPr>
              <w:t>仪</w:t>
            </w:r>
          </w:p>
          <w:p>
            <w:pPr>
              <w:spacing w:line="240" w:lineRule="atLeast"/>
              <w:ind w:firstLine="105" w:firstLineChars="50"/>
              <w:jc w:val="left"/>
              <w:rPr>
                <w:rFonts w:eastAsia="仿宋_GB2312"/>
                <w:color w:val="000000"/>
                <w:szCs w:val="21"/>
              </w:rPr>
            </w:pPr>
            <w:r>
              <w:rPr>
                <w:rFonts w:hint="eastAsia" w:eastAsia="仿宋_GB2312"/>
                <w:color w:val="000000"/>
                <w:szCs w:val="21"/>
              </w:rPr>
              <w:t>器</w:t>
            </w:r>
          </w:p>
          <w:p>
            <w:pPr>
              <w:spacing w:line="240" w:lineRule="atLeast"/>
              <w:ind w:firstLine="105" w:firstLineChars="50"/>
              <w:jc w:val="left"/>
              <w:rPr>
                <w:rFonts w:eastAsia="仿宋_GB2312"/>
                <w:color w:val="000000"/>
                <w:szCs w:val="21"/>
              </w:rPr>
            </w:pPr>
            <w:r>
              <w:rPr>
                <w:rFonts w:hint="eastAsia" w:eastAsia="仿宋_GB2312"/>
                <w:color w:val="000000"/>
                <w:szCs w:val="21"/>
              </w:rPr>
              <w:t>设</w:t>
            </w:r>
          </w:p>
          <w:p>
            <w:pPr>
              <w:spacing w:line="240" w:lineRule="atLeast"/>
              <w:ind w:firstLine="105" w:firstLineChars="50"/>
              <w:jc w:val="left"/>
              <w:rPr>
                <w:rFonts w:eastAsia="仿宋_GB2312"/>
                <w:color w:val="000000"/>
                <w:szCs w:val="21"/>
              </w:rPr>
            </w:pPr>
            <w:r>
              <w:rPr>
                <w:rFonts w:hint="eastAsia" w:eastAsia="仿宋_GB2312"/>
                <w:color w:val="000000"/>
                <w:szCs w:val="21"/>
              </w:rPr>
              <w:t>备</w:t>
            </w:r>
          </w:p>
          <w:p>
            <w:pPr>
              <w:spacing w:line="240" w:lineRule="atLeast"/>
              <w:ind w:firstLine="105" w:firstLineChars="50"/>
              <w:jc w:val="left"/>
              <w:rPr>
                <w:rFonts w:eastAsia="仿宋_GB2312"/>
                <w:color w:val="000000"/>
                <w:szCs w:val="21"/>
              </w:rPr>
            </w:pPr>
            <w:r>
              <w:rPr>
                <w:rFonts w:hint="eastAsia" w:eastAsia="仿宋_GB2312"/>
                <w:color w:val="000000"/>
                <w:szCs w:val="21"/>
              </w:rPr>
              <w:t>情</w:t>
            </w:r>
          </w:p>
          <w:p>
            <w:pPr>
              <w:spacing w:line="240" w:lineRule="atLeast"/>
              <w:ind w:firstLine="105" w:firstLineChars="50"/>
              <w:jc w:val="left"/>
              <w:rPr>
                <w:rFonts w:eastAsia="仿宋_GB2312"/>
                <w:color w:val="000000"/>
                <w:szCs w:val="21"/>
              </w:rPr>
            </w:pPr>
            <w:r>
              <w:rPr>
                <w:rFonts w:hint="eastAsia" w:eastAsia="仿宋_GB2312"/>
                <w:color w:val="000000"/>
                <w:szCs w:val="21"/>
              </w:rPr>
              <w:t>况</w:t>
            </w:r>
          </w:p>
        </w:tc>
        <w:tc>
          <w:tcPr>
            <w:tcW w:w="6840" w:type="dxa"/>
            <w:gridSpan w:val="11"/>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名称、规格及技术参数</w:t>
            </w:r>
          </w:p>
        </w:tc>
        <w:tc>
          <w:tcPr>
            <w:tcW w:w="1309" w:type="dxa"/>
            <w:gridSpan w:val="2"/>
            <w:vAlign w:val="center"/>
          </w:tcPr>
          <w:p>
            <w:pPr>
              <w:spacing w:line="240" w:lineRule="atLeast"/>
              <w:jc w:val="center"/>
              <w:rPr>
                <w:rFonts w:eastAsia="仿宋_GB2312"/>
                <w:color w:val="000000"/>
                <w:szCs w:val="21"/>
              </w:rPr>
            </w:pPr>
            <w:r>
              <w:rPr>
                <w:rFonts w:hint="eastAsia" w:eastAsia="仿宋_GB2312"/>
                <w:color w:val="000000"/>
                <w:szCs w:val="21"/>
              </w:rPr>
              <w:t>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466" w:hRule="atLeast"/>
          <w:jc w:val="center"/>
        </w:trPr>
        <w:tc>
          <w:tcPr>
            <w:tcW w:w="743" w:type="dxa"/>
            <w:vMerge w:val="continue"/>
            <w:vAlign w:val="center"/>
          </w:tcPr>
          <w:p>
            <w:pPr>
              <w:spacing w:line="240" w:lineRule="atLeast"/>
              <w:rPr>
                <w:rFonts w:eastAsia="仿宋_GB2312"/>
                <w:color w:val="000000"/>
                <w:szCs w:val="21"/>
              </w:rPr>
            </w:pPr>
          </w:p>
        </w:tc>
        <w:tc>
          <w:tcPr>
            <w:tcW w:w="6840" w:type="dxa"/>
            <w:gridSpan w:val="11"/>
            <w:tcBorders>
              <w:top w:val="single" w:color="auto" w:sz="4" w:space="0"/>
              <w:bottom w:val="single" w:color="auto" w:sz="4" w:space="0"/>
            </w:tcBorders>
            <w:vAlign w:val="center"/>
          </w:tcPr>
          <w:p>
            <w:pPr>
              <w:spacing w:after="156" w:afterLines="50"/>
              <w:rPr>
                <w:rFonts w:eastAsia="仿宋_GB2312"/>
                <w:color w:val="000000"/>
                <w:szCs w:val="21"/>
              </w:rPr>
            </w:pPr>
          </w:p>
        </w:tc>
        <w:tc>
          <w:tcPr>
            <w:tcW w:w="1309" w:type="dxa"/>
            <w:gridSpan w:val="2"/>
            <w:vAlign w:val="center"/>
          </w:tcPr>
          <w:p>
            <w:pPr>
              <w:spacing w:after="156" w:afterLines="50"/>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820" w:hRule="atLeast"/>
          <w:jc w:val="center"/>
        </w:trPr>
        <w:tc>
          <w:tcPr>
            <w:tcW w:w="743" w:type="dxa"/>
            <w:vMerge w:val="restart"/>
            <w:vAlign w:val="center"/>
          </w:tcPr>
          <w:p>
            <w:pPr>
              <w:spacing w:line="240" w:lineRule="atLeast"/>
              <w:jc w:val="center"/>
              <w:rPr>
                <w:rFonts w:eastAsia="仿宋_GB2312"/>
                <w:color w:val="000000"/>
                <w:szCs w:val="21"/>
              </w:rPr>
            </w:pPr>
            <w:r>
              <w:rPr>
                <w:rFonts w:hint="eastAsia" w:eastAsia="仿宋_GB2312"/>
                <w:color w:val="000000"/>
                <w:szCs w:val="21"/>
              </w:rPr>
              <w:t>大</w:t>
            </w:r>
          </w:p>
          <w:p>
            <w:pPr>
              <w:spacing w:line="240" w:lineRule="atLeast"/>
              <w:jc w:val="center"/>
              <w:rPr>
                <w:rFonts w:eastAsia="仿宋_GB2312"/>
                <w:color w:val="000000"/>
                <w:szCs w:val="21"/>
              </w:rPr>
            </w:pPr>
            <w:r>
              <w:rPr>
                <w:rFonts w:hint="eastAsia" w:eastAsia="仿宋_GB2312"/>
                <w:color w:val="000000"/>
                <w:szCs w:val="21"/>
              </w:rPr>
              <w:t>型</w:t>
            </w:r>
          </w:p>
          <w:p>
            <w:pPr>
              <w:spacing w:line="240" w:lineRule="atLeast"/>
              <w:jc w:val="center"/>
              <w:rPr>
                <w:rFonts w:eastAsia="仿宋_GB2312"/>
                <w:color w:val="000000"/>
                <w:szCs w:val="21"/>
              </w:rPr>
            </w:pPr>
            <w:r>
              <w:rPr>
                <w:rFonts w:hint="eastAsia" w:eastAsia="仿宋_GB2312"/>
                <w:color w:val="000000"/>
                <w:szCs w:val="21"/>
              </w:rPr>
              <w:t>仪</w:t>
            </w:r>
          </w:p>
          <w:p>
            <w:pPr>
              <w:spacing w:line="240" w:lineRule="atLeast"/>
              <w:jc w:val="center"/>
              <w:rPr>
                <w:rFonts w:eastAsia="仿宋_GB2312"/>
                <w:color w:val="000000"/>
                <w:szCs w:val="21"/>
              </w:rPr>
            </w:pPr>
            <w:r>
              <w:rPr>
                <w:rFonts w:hint="eastAsia" w:eastAsia="仿宋_GB2312"/>
                <w:color w:val="000000"/>
                <w:szCs w:val="21"/>
              </w:rPr>
              <w:t>器</w:t>
            </w:r>
          </w:p>
          <w:p>
            <w:pPr>
              <w:spacing w:line="240" w:lineRule="atLeast"/>
              <w:jc w:val="center"/>
              <w:rPr>
                <w:rFonts w:eastAsia="仿宋_GB2312"/>
                <w:color w:val="000000"/>
                <w:szCs w:val="21"/>
              </w:rPr>
            </w:pPr>
            <w:r>
              <w:rPr>
                <w:rFonts w:hint="eastAsia" w:eastAsia="仿宋_GB2312"/>
                <w:color w:val="000000"/>
                <w:szCs w:val="21"/>
              </w:rPr>
              <w:t>设</w:t>
            </w:r>
          </w:p>
          <w:p>
            <w:pPr>
              <w:spacing w:line="240" w:lineRule="atLeast"/>
              <w:jc w:val="center"/>
              <w:rPr>
                <w:rFonts w:eastAsia="仿宋_GB2312"/>
                <w:color w:val="000000"/>
                <w:szCs w:val="21"/>
              </w:rPr>
            </w:pPr>
            <w:r>
              <w:rPr>
                <w:rFonts w:hint="eastAsia" w:eastAsia="仿宋_GB2312"/>
                <w:color w:val="000000"/>
                <w:szCs w:val="21"/>
              </w:rPr>
              <w:t>备</w:t>
            </w:r>
          </w:p>
          <w:p>
            <w:pPr>
              <w:spacing w:line="240" w:lineRule="atLeast"/>
              <w:jc w:val="center"/>
              <w:rPr>
                <w:rFonts w:eastAsia="仿宋_GB2312"/>
                <w:color w:val="000000"/>
                <w:szCs w:val="21"/>
              </w:rPr>
            </w:pPr>
            <w:r>
              <w:rPr>
                <w:rFonts w:hint="eastAsia" w:eastAsia="仿宋_GB2312"/>
                <w:color w:val="000000"/>
                <w:szCs w:val="21"/>
              </w:rPr>
              <w:t>可</w:t>
            </w:r>
          </w:p>
          <w:p>
            <w:pPr>
              <w:spacing w:line="240" w:lineRule="atLeast"/>
              <w:jc w:val="center"/>
              <w:rPr>
                <w:rFonts w:eastAsia="仿宋_GB2312"/>
                <w:color w:val="000000"/>
                <w:szCs w:val="21"/>
              </w:rPr>
            </w:pPr>
            <w:r>
              <w:rPr>
                <w:rFonts w:hint="eastAsia" w:eastAsia="仿宋_GB2312"/>
                <w:color w:val="000000"/>
                <w:szCs w:val="21"/>
              </w:rPr>
              <w:t>供</w:t>
            </w:r>
          </w:p>
          <w:p>
            <w:pPr>
              <w:spacing w:line="240" w:lineRule="atLeast"/>
              <w:jc w:val="center"/>
              <w:rPr>
                <w:rFonts w:eastAsia="仿宋_GB2312"/>
                <w:color w:val="000000"/>
                <w:szCs w:val="21"/>
              </w:rPr>
            </w:pPr>
            <w:r>
              <w:rPr>
                <w:rFonts w:hint="eastAsia" w:eastAsia="仿宋_GB2312"/>
                <w:color w:val="000000"/>
                <w:szCs w:val="21"/>
              </w:rPr>
              <w:t>货</w:t>
            </w:r>
          </w:p>
          <w:p>
            <w:pPr>
              <w:spacing w:line="240" w:lineRule="atLeast"/>
              <w:jc w:val="center"/>
              <w:rPr>
                <w:rFonts w:eastAsia="仿宋_GB2312"/>
                <w:color w:val="000000"/>
                <w:szCs w:val="21"/>
              </w:rPr>
            </w:pPr>
            <w:r>
              <w:rPr>
                <w:rFonts w:hint="eastAsia" w:eastAsia="仿宋_GB2312"/>
                <w:color w:val="000000"/>
                <w:szCs w:val="21"/>
              </w:rPr>
              <w:t>厂</w:t>
            </w:r>
          </w:p>
          <w:p>
            <w:pPr>
              <w:spacing w:line="240" w:lineRule="atLeast"/>
              <w:jc w:val="center"/>
              <w:rPr>
                <w:rFonts w:eastAsia="仿宋_GB2312"/>
                <w:color w:val="000000"/>
                <w:szCs w:val="21"/>
              </w:rPr>
            </w:pPr>
            <w:r>
              <w:rPr>
                <w:rFonts w:hint="eastAsia" w:eastAsia="仿宋_GB2312"/>
                <w:color w:val="000000"/>
                <w:szCs w:val="21"/>
              </w:rPr>
              <w:t>商</w:t>
            </w:r>
          </w:p>
        </w:tc>
        <w:tc>
          <w:tcPr>
            <w:tcW w:w="8149" w:type="dxa"/>
            <w:gridSpan w:val="13"/>
            <w:tcBorders>
              <w:top w:val="single" w:color="auto" w:sz="4" w:space="0"/>
              <w:bottom w:val="single" w:color="auto" w:sz="4" w:space="0"/>
            </w:tcBorders>
            <w:vAlign w:val="center"/>
          </w:tcPr>
          <w:p>
            <w:pPr>
              <w:spacing w:before="156" w:beforeLines="50" w:line="240" w:lineRule="atLeast"/>
              <w:rPr>
                <w:rFonts w:eastAsia="仿宋_GB2312"/>
                <w:color w:val="000000"/>
                <w:szCs w:val="21"/>
              </w:rPr>
            </w:pPr>
            <w:r>
              <w:rPr>
                <w:rFonts w:hint="eastAsia" w:eastAsia="仿宋_GB2312"/>
                <w:color w:val="000000"/>
                <w:szCs w:val="21"/>
              </w:rPr>
              <w:t>公司名称：</w:t>
            </w:r>
          </w:p>
          <w:p>
            <w:pPr>
              <w:spacing w:line="240" w:lineRule="atLeast"/>
              <w:rPr>
                <w:rFonts w:eastAsia="仿宋_GB2312"/>
                <w:color w:val="000000"/>
                <w:szCs w:val="21"/>
              </w:rPr>
            </w:pPr>
          </w:p>
          <w:p>
            <w:pPr>
              <w:spacing w:before="156" w:beforeLines="50" w:line="240" w:lineRule="atLeast"/>
              <w:rPr>
                <w:rFonts w:eastAsia="仿宋_GB2312"/>
                <w:color w:val="000000"/>
                <w:szCs w:val="21"/>
              </w:rPr>
            </w:pPr>
            <w:r>
              <w:rPr>
                <w:rFonts w:hint="eastAsia" w:eastAsia="仿宋_GB2312"/>
                <w:color w:val="000000"/>
                <w:szCs w:val="21"/>
              </w:rPr>
              <w:t>型号</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rPr>
              <w:t>报价</w:t>
            </w:r>
            <w:r>
              <w:rPr>
                <w:rFonts w:eastAsia="仿宋_GB2312"/>
                <w:color w:val="000000"/>
                <w:szCs w:val="21"/>
              </w:rPr>
              <w:t>:</w:t>
            </w:r>
            <w:r>
              <w:rPr>
                <w:rFonts w:hint="eastAsia" w:eastAsia="仿宋_GB2312"/>
                <w:color w:val="000000"/>
                <w:szCs w:val="21"/>
              </w:rPr>
              <w:t>人民币</w:t>
            </w:r>
            <w:r>
              <w:rPr>
                <w:rFonts w:eastAsia="仿宋_GB2312"/>
                <w:color w:val="000000"/>
                <w:szCs w:val="21"/>
                <w:u w:val="single"/>
              </w:rPr>
              <w:t xml:space="preserve">      </w:t>
            </w:r>
            <w:r>
              <w:rPr>
                <w:rFonts w:hint="eastAsia" w:eastAsia="仿宋_GB2312"/>
                <w:color w:val="000000"/>
                <w:szCs w:val="21"/>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820" w:hRule="atLeast"/>
          <w:jc w:val="center"/>
        </w:trPr>
        <w:tc>
          <w:tcPr>
            <w:tcW w:w="743" w:type="dxa"/>
            <w:vMerge w:val="continue"/>
            <w:vAlign w:val="center"/>
          </w:tcPr>
          <w:p>
            <w:pPr>
              <w:spacing w:line="240" w:lineRule="atLeast"/>
              <w:rPr>
                <w:rFonts w:eastAsia="仿宋_GB2312"/>
                <w:color w:val="000000"/>
                <w:szCs w:val="21"/>
              </w:rPr>
            </w:pPr>
          </w:p>
        </w:tc>
        <w:tc>
          <w:tcPr>
            <w:tcW w:w="8149" w:type="dxa"/>
            <w:gridSpan w:val="13"/>
            <w:tcBorders>
              <w:top w:val="single" w:color="auto" w:sz="4" w:space="0"/>
              <w:bottom w:val="single" w:color="auto" w:sz="4" w:space="0"/>
            </w:tcBorders>
            <w:vAlign w:val="center"/>
          </w:tcPr>
          <w:p>
            <w:pPr>
              <w:spacing w:before="156" w:beforeLines="50" w:line="240" w:lineRule="atLeast"/>
              <w:rPr>
                <w:rFonts w:eastAsia="仿宋_GB2312"/>
                <w:color w:val="000000"/>
                <w:szCs w:val="21"/>
              </w:rPr>
            </w:pPr>
            <w:r>
              <w:rPr>
                <w:rFonts w:hint="eastAsia" w:eastAsia="仿宋_GB2312"/>
                <w:color w:val="000000"/>
                <w:szCs w:val="21"/>
              </w:rPr>
              <w:t>公司名称：</w:t>
            </w:r>
          </w:p>
          <w:p>
            <w:pPr>
              <w:spacing w:line="240" w:lineRule="atLeast"/>
              <w:rPr>
                <w:rFonts w:eastAsia="仿宋_GB2312"/>
                <w:color w:val="000000"/>
                <w:szCs w:val="21"/>
              </w:rPr>
            </w:pPr>
            <w:r>
              <w:rPr>
                <w:rFonts w:eastAsia="仿宋_GB2312"/>
                <w:color w:val="000000"/>
                <w:szCs w:val="21"/>
              </w:rPr>
              <w:t xml:space="preserve"> </w:t>
            </w:r>
          </w:p>
          <w:p>
            <w:pPr>
              <w:spacing w:before="156" w:beforeLines="50" w:line="240" w:lineRule="atLeast"/>
              <w:rPr>
                <w:rFonts w:eastAsia="仿宋_GB2312"/>
                <w:color w:val="000000"/>
                <w:szCs w:val="21"/>
              </w:rPr>
            </w:pPr>
            <w:r>
              <w:rPr>
                <w:rFonts w:hint="eastAsia" w:eastAsia="仿宋_GB2312"/>
                <w:color w:val="000000"/>
                <w:szCs w:val="21"/>
              </w:rPr>
              <w:t>型号</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rPr>
              <w:t>报价</w:t>
            </w:r>
            <w:r>
              <w:rPr>
                <w:rFonts w:eastAsia="仿宋_GB2312"/>
                <w:color w:val="000000"/>
                <w:szCs w:val="21"/>
              </w:rPr>
              <w:t>:</w:t>
            </w:r>
            <w:r>
              <w:rPr>
                <w:rFonts w:hint="eastAsia" w:eastAsia="仿宋_GB2312"/>
                <w:color w:val="000000"/>
                <w:szCs w:val="21"/>
              </w:rPr>
              <w:t>人民币</w:t>
            </w:r>
            <w:r>
              <w:rPr>
                <w:rFonts w:eastAsia="仿宋_GB2312"/>
                <w:color w:val="000000"/>
                <w:szCs w:val="21"/>
                <w:u w:val="single"/>
              </w:rPr>
              <w:t xml:space="preserve">      </w:t>
            </w:r>
            <w:r>
              <w:rPr>
                <w:rFonts w:hint="eastAsia" w:eastAsia="仿宋_GB2312"/>
                <w:color w:val="000000"/>
                <w:szCs w:val="21"/>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820" w:hRule="atLeast"/>
          <w:jc w:val="center"/>
        </w:trPr>
        <w:tc>
          <w:tcPr>
            <w:tcW w:w="743" w:type="dxa"/>
            <w:vMerge w:val="continue"/>
            <w:vAlign w:val="center"/>
          </w:tcPr>
          <w:p>
            <w:pPr>
              <w:spacing w:line="240" w:lineRule="atLeast"/>
              <w:rPr>
                <w:rFonts w:eastAsia="仿宋_GB2312"/>
                <w:color w:val="000000"/>
                <w:szCs w:val="21"/>
              </w:rPr>
            </w:pPr>
          </w:p>
        </w:tc>
        <w:tc>
          <w:tcPr>
            <w:tcW w:w="8149" w:type="dxa"/>
            <w:gridSpan w:val="13"/>
            <w:tcBorders>
              <w:top w:val="single" w:color="auto" w:sz="4" w:space="0"/>
              <w:bottom w:val="single" w:color="auto" w:sz="4" w:space="0"/>
            </w:tcBorders>
            <w:vAlign w:val="center"/>
          </w:tcPr>
          <w:p>
            <w:pPr>
              <w:spacing w:before="156" w:beforeLines="50" w:line="240" w:lineRule="atLeast"/>
              <w:rPr>
                <w:rFonts w:eastAsia="仿宋_GB2312"/>
                <w:color w:val="000000"/>
                <w:szCs w:val="21"/>
              </w:rPr>
            </w:pPr>
            <w:r>
              <w:rPr>
                <w:rFonts w:hint="eastAsia" w:eastAsia="仿宋_GB2312"/>
                <w:color w:val="000000"/>
                <w:szCs w:val="21"/>
              </w:rPr>
              <w:t>公司名称：</w:t>
            </w:r>
          </w:p>
          <w:p>
            <w:pPr>
              <w:spacing w:line="240" w:lineRule="atLeast"/>
              <w:rPr>
                <w:rFonts w:eastAsia="仿宋_GB2312"/>
                <w:color w:val="000000"/>
                <w:szCs w:val="21"/>
              </w:rPr>
            </w:pPr>
          </w:p>
          <w:p>
            <w:pPr>
              <w:spacing w:before="156" w:beforeLines="50" w:line="240" w:lineRule="atLeast"/>
              <w:rPr>
                <w:rFonts w:eastAsia="仿宋_GB2312"/>
                <w:color w:val="000000"/>
                <w:szCs w:val="21"/>
              </w:rPr>
            </w:pPr>
            <w:r>
              <w:rPr>
                <w:rFonts w:hint="eastAsia" w:eastAsia="仿宋_GB2312"/>
                <w:color w:val="000000"/>
                <w:szCs w:val="21"/>
              </w:rPr>
              <w:t>型号</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rPr>
              <w:t>报价</w:t>
            </w:r>
            <w:r>
              <w:rPr>
                <w:rFonts w:eastAsia="仿宋_GB2312"/>
                <w:color w:val="000000"/>
                <w:szCs w:val="21"/>
              </w:rPr>
              <w:t>:</w:t>
            </w:r>
            <w:r>
              <w:rPr>
                <w:rFonts w:hint="eastAsia" w:eastAsia="仿宋_GB2312"/>
                <w:color w:val="000000"/>
                <w:szCs w:val="21"/>
              </w:rPr>
              <w:t>人民币</w:t>
            </w:r>
            <w:r>
              <w:rPr>
                <w:rFonts w:eastAsia="仿宋_GB2312"/>
                <w:color w:val="000000"/>
                <w:szCs w:val="21"/>
                <w:u w:val="single"/>
              </w:rPr>
              <w:t xml:space="preserve">      </w:t>
            </w:r>
            <w:r>
              <w:rPr>
                <w:rFonts w:hint="eastAsia" w:eastAsia="仿宋_GB2312"/>
                <w:color w:val="000000"/>
                <w:szCs w:val="21"/>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820" w:hRule="atLeast"/>
          <w:jc w:val="center"/>
        </w:trPr>
        <w:tc>
          <w:tcPr>
            <w:tcW w:w="743" w:type="dxa"/>
            <w:vMerge w:val="restart"/>
            <w:vAlign w:val="center"/>
          </w:tcPr>
          <w:p>
            <w:pPr>
              <w:spacing w:line="240" w:lineRule="atLeast"/>
              <w:jc w:val="center"/>
              <w:rPr>
                <w:rFonts w:eastAsia="仿宋_GB2312"/>
                <w:color w:val="000000"/>
                <w:szCs w:val="21"/>
              </w:rPr>
            </w:pPr>
            <w:r>
              <w:rPr>
                <w:rFonts w:hint="eastAsia" w:eastAsia="仿宋_GB2312"/>
                <w:color w:val="000000"/>
                <w:szCs w:val="21"/>
              </w:rPr>
              <w:t>配</w:t>
            </w:r>
          </w:p>
          <w:p>
            <w:pPr>
              <w:spacing w:line="240" w:lineRule="atLeast"/>
              <w:jc w:val="center"/>
              <w:rPr>
                <w:rFonts w:eastAsia="仿宋_GB2312"/>
                <w:color w:val="000000"/>
                <w:szCs w:val="21"/>
              </w:rPr>
            </w:pPr>
            <w:r>
              <w:rPr>
                <w:rFonts w:hint="eastAsia" w:eastAsia="仿宋_GB2312"/>
                <w:color w:val="000000"/>
                <w:szCs w:val="21"/>
              </w:rPr>
              <w:t>套</w:t>
            </w:r>
          </w:p>
          <w:p>
            <w:pPr>
              <w:spacing w:line="240" w:lineRule="atLeast"/>
              <w:jc w:val="center"/>
              <w:rPr>
                <w:rFonts w:eastAsia="仿宋_GB2312"/>
                <w:color w:val="000000"/>
                <w:szCs w:val="21"/>
              </w:rPr>
            </w:pPr>
            <w:r>
              <w:rPr>
                <w:rFonts w:hint="eastAsia" w:eastAsia="仿宋_GB2312"/>
                <w:color w:val="000000"/>
                <w:szCs w:val="21"/>
              </w:rPr>
              <w:t>仪</w:t>
            </w:r>
          </w:p>
          <w:p>
            <w:pPr>
              <w:spacing w:line="240" w:lineRule="atLeast"/>
              <w:jc w:val="center"/>
              <w:rPr>
                <w:rFonts w:eastAsia="仿宋_GB2312"/>
                <w:color w:val="000000"/>
                <w:szCs w:val="21"/>
              </w:rPr>
            </w:pPr>
            <w:r>
              <w:rPr>
                <w:rFonts w:hint="eastAsia" w:eastAsia="仿宋_GB2312"/>
                <w:color w:val="000000"/>
                <w:szCs w:val="21"/>
              </w:rPr>
              <w:t>器</w:t>
            </w:r>
          </w:p>
          <w:p>
            <w:pPr>
              <w:spacing w:line="240" w:lineRule="atLeast"/>
              <w:jc w:val="center"/>
              <w:rPr>
                <w:rFonts w:eastAsia="仿宋_GB2312"/>
                <w:color w:val="000000"/>
                <w:szCs w:val="21"/>
              </w:rPr>
            </w:pPr>
            <w:r>
              <w:rPr>
                <w:rFonts w:hint="eastAsia" w:eastAsia="仿宋_GB2312"/>
                <w:color w:val="000000"/>
                <w:szCs w:val="21"/>
              </w:rPr>
              <w:t>设</w:t>
            </w:r>
          </w:p>
          <w:p>
            <w:pPr>
              <w:spacing w:line="240" w:lineRule="atLeast"/>
              <w:jc w:val="center"/>
              <w:rPr>
                <w:rFonts w:eastAsia="仿宋_GB2312"/>
                <w:color w:val="000000"/>
                <w:szCs w:val="21"/>
              </w:rPr>
            </w:pPr>
            <w:r>
              <w:rPr>
                <w:rFonts w:hint="eastAsia" w:eastAsia="仿宋_GB2312"/>
                <w:color w:val="000000"/>
                <w:szCs w:val="21"/>
              </w:rPr>
              <w:t>备</w:t>
            </w:r>
          </w:p>
          <w:p>
            <w:pPr>
              <w:spacing w:line="240" w:lineRule="atLeast"/>
              <w:jc w:val="center"/>
              <w:rPr>
                <w:rFonts w:eastAsia="仿宋_GB2312"/>
                <w:color w:val="000000"/>
                <w:szCs w:val="21"/>
              </w:rPr>
            </w:pPr>
            <w:r>
              <w:rPr>
                <w:rFonts w:hint="eastAsia" w:eastAsia="仿宋_GB2312"/>
                <w:color w:val="000000"/>
                <w:szCs w:val="21"/>
              </w:rPr>
              <w:t>可</w:t>
            </w:r>
          </w:p>
          <w:p>
            <w:pPr>
              <w:spacing w:line="240" w:lineRule="atLeast"/>
              <w:jc w:val="center"/>
              <w:rPr>
                <w:rFonts w:eastAsia="仿宋_GB2312"/>
                <w:color w:val="000000"/>
                <w:szCs w:val="21"/>
              </w:rPr>
            </w:pPr>
            <w:r>
              <w:rPr>
                <w:rFonts w:hint="eastAsia" w:eastAsia="仿宋_GB2312"/>
                <w:color w:val="000000"/>
                <w:szCs w:val="21"/>
              </w:rPr>
              <w:t>供</w:t>
            </w:r>
          </w:p>
          <w:p>
            <w:pPr>
              <w:spacing w:line="240" w:lineRule="atLeast"/>
              <w:jc w:val="center"/>
              <w:rPr>
                <w:rFonts w:eastAsia="仿宋_GB2312"/>
                <w:color w:val="000000"/>
                <w:szCs w:val="21"/>
              </w:rPr>
            </w:pPr>
            <w:r>
              <w:rPr>
                <w:rFonts w:hint="eastAsia" w:eastAsia="仿宋_GB2312"/>
                <w:color w:val="000000"/>
                <w:szCs w:val="21"/>
              </w:rPr>
              <w:t>货</w:t>
            </w:r>
          </w:p>
          <w:p>
            <w:pPr>
              <w:spacing w:line="240" w:lineRule="atLeast"/>
              <w:jc w:val="center"/>
              <w:rPr>
                <w:rFonts w:eastAsia="仿宋_GB2312"/>
                <w:color w:val="000000"/>
                <w:szCs w:val="21"/>
              </w:rPr>
            </w:pPr>
            <w:r>
              <w:rPr>
                <w:rFonts w:hint="eastAsia" w:eastAsia="仿宋_GB2312"/>
                <w:color w:val="000000"/>
                <w:szCs w:val="21"/>
              </w:rPr>
              <w:t>厂</w:t>
            </w:r>
          </w:p>
          <w:p>
            <w:pPr>
              <w:spacing w:line="240" w:lineRule="atLeast"/>
              <w:jc w:val="center"/>
              <w:rPr>
                <w:rFonts w:eastAsia="仿宋_GB2312"/>
                <w:color w:val="000000"/>
                <w:szCs w:val="21"/>
              </w:rPr>
            </w:pPr>
            <w:r>
              <w:rPr>
                <w:rFonts w:hint="eastAsia" w:eastAsia="仿宋_GB2312"/>
                <w:color w:val="000000"/>
                <w:szCs w:val="21"/>
              </w:rPr>
              <w:t>商</w:t>
            </w:r>
          </w:p>
        </w:tc>
        <w:tc>
          <w:tcPr>
            <w:tcW w:w="8149" w:type="dxa"/>
            <w:gridSpan w:val="13"/>
            <w:tcBorders>
              <w:top w:val="single" w:color="auto" w:sz="4" w:space="0"/>
              <w:bottom w:val="single" w:color="auto" w:sz="4" w:space="0"/>
            </w:tcBorders>
            <w:vAlign w:val="center"/>
          </w:tcPr>
          <w:p>
            <w:pPr>
              <w:spacing w:before="156" w:beforeLines="50" w:line="240" w:lineRule="atLeast"/>
              <w:rPr>
                <w:rFonts w:eastAsia="仿宋_GB2312"/>
                <w:color w:val="000000"/>
                <w:szCs w:val="21"/>
              </w:rPr>
            </w:pPr>
            <w:r>
              <w:rPr>
                <w:rFonts w:hint="eastAsia" w:eastAsia="仿宋_GB2312"/>
                <w:color w:val="000000"/>
                <w:szCs w:val="21"/>
              </w:rPr>
              <w:t>公司名称：</w:t>
            </w:r>
          </w:p>
          <w:p>
            <w:pPr>
              <w:spacing w:line="240" w:lineRule="atLeast"/>
              <w:rPr>
                <w:rFonts w:eastAsia="仿宋_GB2312"/>
                <w:color w:val="000000"/>
                <w:szCs w:val="21"/>
              </w:rPr>
            </w:pPr>
          </w:p>
          <w:p>
            <w:pPr>
              <w:spacing w:before="156" w:beforeLines="50" w:line="240" w:lineRule="atLeast"/>
              <w:rPr>
                <w:rFonts w:eastAsia="仿宋_GB2312"/>
                <w:color w:val="000000"/>
                <w:szCs w:val="21"/>
              </w:rPr>
            </w:pPr>
            <w:r>
              <w:rPr>
                <w:rFonts w:hint="eastAsia" w:eastAsia="仿宋_GB2312"/>
                <w:color w:val="000000"/>
                <w:szCs w:val="21"/>
              </w:rPr>
              <w:t>型号</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rPr>
              <w:t>报价</w:t>
            </w:r>
            <w:r>
              <w:rPr>
                <w:rFonts w:eastAsia="仿宋_GB2312"/>
                <w:color w:val="000000"/>
                <w:szCs w:val="21"/>
              </w:rPr>
              <w:t>:</w:t>
            </w:r>
            <w:r>
              <w:rPr>
                <w:rFonts w:hint="eastAsia" w:eastAsia="仿宋_GB2312"/>
                <w:color w:val="000000"/>
                <w:szCs w:val="21"/>
              </w:rPr>
              <w:t>人民币</w:t>
            </w:r>
            <w:r>
              <w:rPr>
                <w:rFonts w:eastAsia="仿宋_GB2312"/>
                <w:color w:val="000000"/>
                <w:szCs w:val="21"/>
                <w:u w:val="single"/>
              </w:rPr>
              <w:t xml:space="preserve">      </w:t>
            </w:r>
            <w:r>
              <w:rPr>
                <w:rFonts w:hint="eastAsia" w:eastAsia="仿宋_GB2312"/>
                <w:color w:val="000000"/>
                <w:szCs w:val="21"/>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820" w:hRule="atLeast"/>
          <w:jc w:val="center"/>
        </w:trPr>
        <w:tc>
          <w:tcPr>
            <w:tcW w:w="743" w:type="dxa"/>
            <w:vMerge w:val="continue"/>
            <w:vAlign w:val="center"/>
          </w:tcPr>
          <w:p>
            <w:pPr>
              <w:spacing w:line="240" w:lineRule="atLeast"/>
              <w:rPr>
                <w:rFonts w:eastAsia="仿宋_GB2312"/>
                <w:color w:val="000000"/>
                <w:szCs w:val="21"/>
              </w:rPr>
            </w:pPr>
          </w:p>
        </w:tc>
        <w:tc>
          <w:tcPr>
            <w:tcW w:w="8149" w:type="dxa"/>
            <w:gridSpan w:val="13"/>
            <w:tcBorders>
              <w:top w:val="single" w:color="auto" w:sz="4" w:space="0"/>
              <w:bottom w:val="single" w:color="auto" w:sz="4" w:space="0"/>
            </w:tcBorders>
            <w:vAlign w:val="center"/>
          </w:tcPr>
          <w:p>
            <w:pPr>
              <w:spacing w:before="156" w:beforeLines="50" w:line="240" w:lineRule="atLeast"/>
              <w:rPr>
                <w:rFonts w:eastAsia="仿宋_GB2312"/>
                <w:color w:val="000000"/>
                <w:szCs w:val="21"/>
              </w:rPr>
            </w:pPr>
            <w:r>
              <w:rPr>
                <w:rFonts w:hint="eastAsia" w:eastAsia="仿宋_GB2312"/>
                <w:color w:val="000000"/>
                <w:szCs w:val="21"/>
              </w:rPr>
              <w:t>公司名称：</w:t>
            </w:r>
          </w:p>
          <w:p>
            <w:pPr>
              <w:spacing w:line="240" w:lineRule="atLeast"/>
              <w:rPr>
                <w:rFonts w:eastAsia="仿宋_GB2312"/>
                <w:color w:val="000000"/>
                <w:szCs w:val="21"/>
              </w:rPr>
            </w:pPr>
            <w:r>
              <w:rPr>
                <w:rFonts w:eastAsia="仿宋_GB2312"/>
                <w:color w:val="000000"/>
                <w:szCs w:val="21"/>
              </w:rPr>
              <w:t xml:space="preserve"> </w:t>
            </w:r>
          </w:p>
          <w:p>
            <w:pPr>
              <w:spacing w:before="156" w:beforeLines="50" w:line="240" w:lineRule="atLeast"/>
              <w:rPr>
                <w:rFonts w:eastAsia="仿宋_GB2312"/>
                <w:color w:val="000000"/>
                <w:szCs w:val="21"/>
              </w:rPr>
            </w:pPr>
            <w:r>
              <w:rPr>
                <w:rFonts w:hint="eastAsia" w:eastAsia="仿宋_GB2312"/>
                <w:color w:val="000000"/>
                <w:szCs w:val="21"/>
              </w:rPr>
              <w:t>型号</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rPr>
              <w:t>报价</w:t>
            </w:r>
            <w:r>
              <w:rPr>
                <w:rFonts w:eastAsia="仿宋_GB2312"/>
                <w:color w:val="000000"/>
                <w:szCs w:val="21"/>
              </w:rPr>
              <w:t>:</w:t>
            </w:r>
            <w:r>
              <w:rPr>
                <w:rFonts w:hint="eastAsia" w:eastAsia="仿宋_GB2312"/>
                <w:color w:val="000000"/>
                <w:szCs w:val="21"/>
              </w:rPr>
              <w:t>人民币</w:t>
            </w:r>
            <w:r>
              <w:rPr>
                <w:rFonts w:eastAsia="仿宋_GB2312"/>
                <w:color w:val="000000"/>
                <w:szCs w:val="21"/>
                <w:u w:val="single"/>
              </w:rPr>
              <w:t xml:space="preserve">      </w:t>
            </w:r>
            <w:r>
              <w:rPr>
                <w:rFonts w:hint="eastAsia" w:eastAsia="仿宋_GB2312"/>
                <w:color w:val="000000"/>
                <w:szCs w:val="21"/>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820" w:hRule="atLeast"/>
          <w:jc w:val="center"/>
        </w:trPr>
        <w:tc>
          <w:tcPr>
            <w:tcW w:w="743" w:type="dxa"/>
            <w:vMerge w:val="continue"/>
            <w:vAlign w:val="center"/>
          </w:tcPr>
          <w:p>
            <w:pPr>
              <w:spacing w:line="240" w:lineRule="atLeast"/>
              <w:rPr>
                <w:rFonts w:eastAsia="仿宋_GB2312"/>
                <w:color w:val="000000"/>
                <w:szCs w:val="21"/>
              </w:rPr>
            </w:pPr>
          </w:p>
        </w:tc>
        <w:tc>
          <w:tcPr>
            <w:tcW w:w="8149" w:type="dxa"/>
            <w:gridSpan w:val="13"/>
            <w:tcBorders>
              <w:top w:val="single" w:color="auto" w:sz="4" w:space="0"/>
              <w:bottom w:val="single" w:color="auto" w:sz="4" w:space="0"/>
            </w:tcBorders>
            <w:vAlign w:val="center"/>
          </w:tcPr>
          <w:p>
            <w:pPr>
              <w:spacing w:before="156" w:beforeLines="50" w:line="240" w:lineRule="atLeast"/>
              <w:rPr>
                <w:rFonts w:eastAsia="仿宋_GB2312"/>
                <w:color w:val="000000"/>
                <w:szCs w:val="21"/>
              </w:rPr>
            </w:pPr>
            <w:r>
              <w:rPr>
                <w:rFonts w:hint="eastAsia" w:eastAsia="仿宋_GB2312"/>
                <w:color w:val="000000"/>
                <w:szCs w:val="21"/>
              </w:rPr>
              <w:t>公司名称：</w:t>
            </w:r>
          </w:p>
          <w:p>
            <w:pPr>
              <w:spacing w:line="240" w:lineRule="atLeast"/>
              <w:rPr>
                <w:rFonts w:eastAsia="仿宋_GB2312"/>
                <w:color w:val="000000"/>
                <w:szCs w:val="21"/>
              </w:rPr>
            </w:pPr>
          </w:p>
          <w:p>
            <w:pPr>
              <w:spacing w:before="156" w:beforeLines="50" w:line="240" w:lineRule="atLeast"/>
              <w:rPr>
                <w:rFonts w:eastAsia="仿宋_GB2312"/>
                <w:color w:val="000000"/>
                <w:szCs w:val="21"/>
              </w:rPr>
            </w:pPr>
            <w:r>
              <w:rPr>
                <w:rFonts w:hint="eastAsia" w:eastAsia="仿宋_GB2312"/>
                <w:color w:val="000000"/>
                <w:szCs w:val="21"/>
              </w:rPr>
              <w:t>型号</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rPr>
              <w:t>报价</w:t>
            </w:r>
            <w:r>
              <w:rPr>
                <w:rFonts w:eastAsia="仿宋_GB2312"/>
                <w:color w:val="000000"/>
                <w:szCs w:val="21"/>
              </w:rPr>
              <w:t>:</w:t>
            </w:r>
            <w:r>
              <w:rPr>
                <w:rFonts w:hint="eastAsia" w:eastAsia="仿宋_GB2312"/>
                <w:color w:val="000000"/>
                <w:szCs w:val="21"/>
              </w:rPr>
              <w:t>人民币</w:t>
            </w:r>
            <w:r>
              <w:rPr>
                <w:rFonts w:eastAsia="仿宋_GB2312"/>
                <w:color w:val="000000"/>
                <w:szCs w:val="21"/>
                <w:u w:val="single"/>
              </w:rPr>
              <w:t xml:space="preserve">      </w:t>
            </w:r>
            <w:r>
              <w:rPr>
                <w:rFonts w:hint="eastAsia" w:eastAsia="仿宋_GB2312"/>
                <w:color w:val="000000"/>
                <w:szCs w:val="21"/>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728" w:hRule="atLeast"/>
          <w:jc w:val="center"/>
        </w:trPr>
        <w:tc>
          <w:tcPr>
            <w:tcW w:w="2268" w:type="dxa"/>
            <w:gridSpan w:val="2"/>
            <w:vAlign w:val="center"/>
          </w:tcPr>
          <w:p>
            <w:pPr>
              <w:spacing w:line="240" w:lineRule="atLeast"/>
              <w:ind w:firstLine="630" w:firstLineChars="300"/>
              <w:jc w:val="left"/>
              <w:rPr>
                <w:rFonts w:eastAsia="仿宋_GB2312"/>
                <w:color w:val="000000"/>
                <w:szCs w:val="21"/>
              </w:rPr>
            </w:pPr>
            <w:r>
              <w:rPr>
                <w:rFonts w:hint="eastAsia" w:eastAsia="仿宋_GB2312"/>
                <w:color w:val="000000"/>
                <w:szCs w:val="21"/>
              </w:rPr>
              <w:t>安装地点</w:t>
            </w:r>
          </w:p>
        </w:tc>
        <w:tc>
          <w:tcPr>
            <w:tcW w:w="2268" w:type="dxa"/>
            <w:gridSpan w:val="4"/>
            <w:tcBorders>
              <w:top w:val="single" w:color="auto" w:sz="4" w:space="0"/>
              <w:bottom w:val="single" w:color="auto" w:sz="4" w:space="0"/>
            </w:tcBorders>
            <w:vAlign w:val="center"/>
          </w:tcPr>
          <w:p>
            <w:pPr>
              <w:spacing w:line="240" w:lineRule="atLeast"/>
              <w:ind w:firstLine="630" w:firstLineChars="300"/>
              <w:jc w:val="left"/>
              <w:rPr>
                <w:rFonts w:eastAsia="仿宋_GB2312"/>
                <w:color w:val="000000"/>
                <w:szCs w:val="21"/>
              </w:rPr>
            </w:pPr>
          </w:p>
        </w:tc>
        <w:tc>
          <w:tcPr>
            <w:tcW w:w="2268" w:type="dxa"/>
            <w:gridSpan w:val="4"/>
            <w:vAlign w:val="center"/>
          </w:tcPr>
          <w:p>
            <w:pPr>
              <w:spacing w:line="240" w:lineRule="atLeast"/>
              <w:ind w:firstLine="630" w:firstLineChars="300"/>
              <w:jc w:val="left"/>
              <w:rPr>
                <w:rFonts w:eastAsia="仿宋_GB2312"/>
                <w:color w:val="000000"/>
                <w:szCs w:val="21"/>
              </w:rPr>
            </w:pPr>
            <w:r>
              <w:rPr>
                <w:rFonts w:hint="eastAsia" w:eastAsia="仿宋_GB2312"/>
                <w:color w:val="000000"/>
                <w:szCs w:val="21"/>
              </w:rPr>
              <w:t>负责人</w:t>
            </w:r>
          </w:p>
        </w:tc>
        <w:tc>
          <w:tcPr>
            <w:tcW w:w="2088" w:type="dxa"/>
            <w:gridSpan w:val="4"/>
            <w:vAlign w:val="center"/>
          </w:tcPr>
          <w:p>
            <w:pPr>
              <w:spacing w:line="240" w:lineRule="atLeast"/>
              <w:ind w:firstLine="630" w:firstLineChars="300"/>
              <w:jc w:val="left"/>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70" w:hRule="atLeast"/>
          <w:jc w:val="center"/>
        </w:trPr>
        <w:tc>
          <w:tcPr>
            <w:tcW w:w="743" w:type="dxa"/>
            <w:vMerge w:val="restart"/>
            <w:tcBorders>
              <w:top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仪</w:t>
            </w:r>
          </w:p>
          <w:p>
            <w:pPr>
              <w:spacing w:line="440" w:lineRule="exact"/>
              <w:jc w:val="center"/>
              <w:rPr>
                <w:rFonts w:ascii="仿宋_GB2312" w:hAnsi="宋体" w:eastAsia="仿宋_GB2312"/>
                <w:szCs w:val="21"/>
              </w:rPr>
            </w:pPr>
            <w:r>
              <w:rPr>
                <w:rFonts w:hint="eastAsia" w:ascii="仿宋_GB2312" w:hAnsi="宋体" w:eastAsia="仿宋_GB2312"/>
                <w:szCs w:val="21"/>
              </w:rPr>
              <w:t>器</w:t>
            </w:r>
          </w:p>
          <w:p>
            <w:pPr>
              <w:spacing w:line="440" w:lineRule="exact"/>
              <w:jc w:val="center"/>
              <w:rPr>
                <w:rFonts w:ascii="仿宋_GB2312" w:hAnsi="宋体" w:eastAsia="仿宋_GB2312"/>
                <w:szCs w:val="21"/>
              </w:rPr>
            </w:pPr>
            <w:r>
              <w:rPr>
                <w:rFonts w:hint="eastAsia" w:ascii="仿宋_GB2312" w:hAnsi="宋体" w:eastAsia="仿宋_GB2312"/>
                <w:szCs w:val="21"/>
              </w:rPr>
              <w:t>设</w:t>
            </w:r>
          </w:p>
          <w:p>
            <w:pPr>
              <w:spacing w:line="440" w:lineRule="exact"/>
              <w:jc w:val="center"/>
              <w:rPr>
                <w:rFonts w:ascii="仿宋_GB2312" w:hAnsi="宋体" w:eastAsia="仿宋_GB2312"/>
                <w:szCs w:val="21"/>
              </w:rPr>
            </w:pPr>
            <w:r>
              <w:rPr>
                <w:rFonts w:hint="eastAsia" w:ascii="仿宋_GB2312" w:hAnsi="宋体" w:eastAsia="仿宋_GB2312"/>
                <w:szCs w:val="21"/>
              </w:rPr>
              <w:t>备</w:t>
            </w:r>
          </w:p>
          <w:p>
            <w:pPr>
              <w:spacing w:line="440" w:lineRule="exact"/>
              <w:jc w:val="center"/>
              <w:rPr>
                <w:rFonts w:ascii="仿宋_GB2312" w:hAnsi="宋体" w:eastAsia="仿宋_GB2312"/>
                <w:szCs w:val="21"/>
              </w:rPr>
            </w:pPr>
            <w:r>
              <w:rPr>
                <w:rFonts w:hint="eastAsia" w:ascii="仿宋_GB2312" w:hAnsi="宋体" w:eastAsia="仿宋_GB2312"/>
                <w:szCs w:val="21"/>
              </w:rPr>
              <w:t>预</w:t>
            </w:r>
          </w:p>
          <w:p>
            <w:pPr>
              <w:spacing w:line="440" w:lineRule="exact"/>
              <w:jc w:val="center"/>
              <w:rPr>
                <w:rFonts w:ascii="仿宋_GB2312" w:hAnsi="宋体" w:eastAsia="仿宋_GB2312"/>
                <w:szCs w:val="21"/>
              </w:rPr>
            </w:pPr>
            <w:r>
              <w:rPr>
                <w:rFonts w:hint="eastAsia" w:ascii="仿宋_GB2312" w:hAnsi="宋体" w:eastAsia="仿宋_GB2312"/>
                <w:szCs w:val="21"/>
              </w:rPr>
              <w:t>计</w:t>
            </w:r>
          </w:p>
          <w:p>
            <w:pPr>
              <w:spacing w:line="440" w:lineRule="exact"/>
              <w:jc w:val="center"/>
              <w:rPr>
                <w:rFonts w:ascii="仿宋_GB2312" w:hAnsi="宋体" w:eastAsia="仿宋_GB2312"/>
                <w:szCs w:val="21"/>
              </w:rPr>
            </w:pPr>
            <w:r>
              <w:rPr>
                <w:rFonts w:hint="eastAsia" w:ascii="仿宋_GB2312" w:hAnsi="宋体" w:eastAsia="仿宋_GB2312"/>
                <w:szCs w:val="21"/>
              </w:rPr>
              <w:t>有</w:t>
            </w:r>
          </w:p>
          <w:p>
            <w:pPr>
              <w:spacing w:line="440" w:lineRule="exact"/>
              <w:jc w:val="center"/>
              <w:rPr>
                <w:rFonts w:ascii="仿宋_GB2312" w:hAnsi="宋体" w:eastAsia="仿宋_GB2312"/>
                <w:szCs w:val="21"/>
              </w:rPr>
            </w:pPr>
            <w:r>
              <w:rPr>
                <w:rFonts w:hint="eastAsia" w:ascii="仿宋_GB2312" w:hAnsi="宋体" w:eastAsia="仿宋_GB2312"/>
                <w:szCs w:val="21"/>
              </w:rPr>
              <w:t>效</w:t>
            </w:r>
          </w:p>
          <w:p>
            <w:pPr>
              <w:spacing w:line="440" w:lineRule="exact"/>
              <w:jc w:val="center"/>
              <w:rPr>
                <w:rFonts w:ascii="仿宋_GB2312" w:hAnsi="宋体" w:eastAsia="仿宋_GB2312"/>
                <w:szCs w:val="21"/>
              </w:rPr>
            </w:pPr>
            <w:r>
              <w:rPr>
                <w:rFonts w:hint="eastAsia" w:ascii="仿宋_GB2312" w:hAnsi="宋体" w:eastAsia="仿宋_GB2312"/>
                <w:szCs w:val="21"/>
              </w:rPr>
              <w:t>使</w:t>
            </w:r>
          </w:p>
          <w:p>
            <w:pPr>
              <w:spacing w:line="440" w:lineRule="exact"/>
              <w:jc w:val="center"/>
              <w:rPr>
                <w:rFonts w:ascii="仿宋_GB2312" w:hAnsi="宋体" w:eastAsia="仿宋_GB2312"/>
                <w:szCs w:val="21"/>
              </w:rPr>
            </w:pPr>
            <w:r>
              <w:rPr>
                <w:rFonts w:hint="eastAsia" w:ascii="仿宋_GB2312" w:hAnsi="宋体" w:eastAsia="仿宋_GB2312"/>
                <w:szCs w:val="21"/>
              </w:rPr>
              <w:t>用</w:t>
            </w:r>
          </w:p>
          <w:p>
            <w:pPr>
              <w:spacing w:line="440" w:lineRule="exact"/>
              <w:jc w:val="center"/>
              <w:rPr>
                <w:rFonts w:ascii="仿宋_GB2312" w:hAnsi="宋体" w:eastAsia="仿宋_GB2312"/>
                <w:szCs w:val="21"/>
              </w:rPr>
            </w:pPr>
            <w:r>
              <w:rPr>
                <w:rFonts w:hint="eastAsia" w:ascii="仿宋_GB2312" w:hAnsi="宋体" w:eastAsia="仿宋_GB2312"/>
                <w:szCs w:val="21"/>
              </w:rPr>
              <w:t>机</w:t>
            </w:r>
          </w:p>
          <w:p>
            <w:pPr>
              <w:spacing w:line="440" w:lineRule="exact"/>
              <w:jc w:val="center"/>
              <w:rPr>
                <w:rFonts w:ascii="宋体"/>
                <w:sz w:val="28"/>
                <w:szCs w:val="28"/>
              </w:rPr>
            </w:pPr>
            <w:r>
              <w:rPr>
                <w:rFonts w:hint="eastAsia" w:ascii="仿宋_GB2312" w:hAnsi="宋体" w:eastAsia="仿宋_GB2312"/>
                <w:szCs w:val="21"/>
              </w:rPr>
              <w:t>时</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教学课程名称</w:t>
            </w:r>
          </w:p>
        </w:tc>
        <w:tc>
          <w:tcPr>
            <w:tcW w:w="23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课程类型</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年机时数（</w:t>
            </w:r>
            <w:r>
              <w:rPr>
                <w:rFonts w:ascii="仿宋_GB2312" w:hAnsi="宋体" w:eastAsia="仿宋_GB2312"/>
                <w:szCs w:val="21"/>
              </w:rPr>
              <w:t>1</w:t>
            </w:r>
            <w:r>
              <w:rPr>
                <w:rFonts w:hint="eastAsia" w:ascii="仿宋_GB2312" w:hAnsi="宋体" w:eastAsia="仿宋_GB2312"/>
                <w:szCs w:val="21"/>
              </w:rPr>
              <w:t>）</w:t>
            </w:r>
          </w:p>
        </w:tc>
        <w:tc>
          <w:tcPr>
            <w:tcW w:w="1635" w:type="dxa"/>
            <w:gridSpan w:val="3"/>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年机时数</w:t>
            </w:r>
          </w:p>
          <w:p>
            <w:pPr>
              <w:jc w:val="center"/>
              <w:rPr>
                <w:rFonts w:ascii="仿宋_GB2312" w:hAnsi="宋体" w:eastAsia="仿宋_GB2312"/>
                <w:szCs w:val="21"/>
              </w:rPr>
            </w:pPr>
            <w:r>
              <w:rPr>
                <w:rFonts w:hint="eastAsia" w:ascii="仿宋_GB2312" w:hAnsi="宋体" w:eastAsia="仿宋_GB2312"/>
                <w:szCs w:val="21"/>
              </w:rPr>
              <w:t>（</w:t>
            </w:r>
            <w:r>
              <w:rPr>
                <w:rFonts w:ascii="仿宋_GB2312" w:hAnsi="宋体" w:eastAsia="仿宋_GB2312"/>
                <w:szCs w:val="21"/>
              </w:rPr>
              <w:t>1</w:t>
            </w:r>
            <w:r>
              <w:rPr>
                <w:rFonts w:hint="eastAsia" w:ascii="仿宋_GB2312" w:hAnsi="宋体" w:eastAsia="仿宋_GB2312"/>
                <w:szCs w:val="21"/>
              </w:rPr>
              <w:t>）</w:t>
            </w:r>
            <w:r>
              <w:rPr>
                <w:rFonts w:ascii="仿宋_GB2312" w:hAnsi="宋体" w:eastAsia="仿宋_GB2312"/>
                <w:szCs w:val="21"/>
              </w:rPr>
              <w:t>+</w:t>
            </w:r>
            <w:r>
              <w:rPr>
                <w:rFonts w:hint="eastAsia" w:ascii="仿宋_GB2312" w:hAnsi="宋体" w:eastAsia="仿宋_GB2312"/>
                <w:szCs w:val="21"/>
              </w:rPr>
              <w:t>（</w:t>
            </w:r>
            <w:r>
              <w:rPr>
                <w:rFonts w:ascii="仿宋_GB2312" w:hAnsi="宋体" w:eastAsia="仿宋_GB2312"/>
                <w:szCs w:val="21"/>
              </w:rPr>
              <w:t>2</w:t>
            </w:r>
            <w:r>
              <w:rPr>
                <w:rFonts w:hint="eastAsia" w:ascii="仿宋_GB2312" w:hAnsi="宋体" w:eastAsia="仿宋_GB2312"/>
                <w:szCs w:val="21"/>
              </w:rPr>
              <w:t>）</w:t>
            </w:r>
            <w:r>
              <w:rPr>
                <w:rFonts w:ascii="仿宋_GB2312" w:hAnsi="宋体" w:eastAsia="仿宋_GB2312"/>
                <w:szCs w:val="21"/>
              </w:rPr>
              <w:t>+</w:t>
            </w:r>
            <w:r>
              <w:rPr>
                <w:rFonts w:hint="eastAsia" w:ascii="仿宋_GB2312" w:hAnsi="宋体" w:eastAsia="仿宋_GB2312"/>
                <w:szCs w:val="21"/>
              </w:rPr>
              <w:t>（</w:t>
            </w:r>
            <w:r>
              <w:rPr>
                <w:rFonts w:ascii="仿宋_GB2312" w:hAnsi="宋体" w:eastAsia="仿宋_GB2312"/>
                <w:szCs w:val="21"/>
              </w:rPr>
              <w:t>3</w:t>
            </w:r>
            <w:r>
              <w:rPr>
                <w:rFonts w:hint="eastAsia" w:ascii="仿宋_GB2312" w:hAnsi="宋体" w:eastAsia="仿宋_GB2312"/>
                <w:szCs w:val="21"/>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711" w:hRule="atLeast"/>
          <w:jc w:val="center"/>
        </w:trPr>
        <w:tc>
          <w:tcPr>
            <w:tcW w:w="743" w:type="dxa"/>
            <w:vMerge w:val="continue"/>
            <w:tcBorders>
              <w:top w:val="single" w:color="auto" w:sz="4" w:space="0"/>
              <w:bottom w:val="single" w:color="auto" w:sz="4" w:space="0"/>
              <w:right w:val="single" w:color="auto" w:sz="4" w:space="0"/>
            </w:tcBorders>
          </w:tcPr>
          <w:p>
            <w:pPr>
              <w:rPr>
                <w:rFonts w:ascii="宋体"/>
                <w:sz w:val="28"/>
                <w:szCs w:val="28"/>
              </w:rPr>
            </w:pPr>
          </w:p>
        </w:tc>
        <w:tc>
          <w:tcPr>
            <w:tcW w:w="2340"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c>
          <w:tcPr>
            <w:tcW w:w="2360"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tc>
        <w:tc>
          <w:tcPr>
            <w:tcW w:w="1814"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tc>
        <w:tc>
          <w:tcPr>
            <w:tcW w:w="1635" w:type="dxa"/>
            <w:gridSpan w:val="3"/>
            <w:vMerge w:val="restart"/>
            <w:tcBorders>
              <w:top w:val="single" w:color="auto" w:sz="4" w:space="0"/>
              <w:left w:val="single" w:color="auto" w:sz="4" w:space="0"/>
              <w:bottom w:val="single" w:color="auto" w:sz="4" w:space="0"/>
            </w:tcBorders>
          </w:tcPr>
          <w:p>
            <w:pP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601" w:hRule="atLeast"/>
          <w:jc w:val="center"/>
        </w:trPr>
        <w:tc>
          <w:tcPr>
            <w:tcW w:w="743" w:type="dxa"/>
            <w:vMerge w:val="continue"/>
            <w:tcBorders>
              <w:top w:val="single" w:color="auto" w:sz="4" w:space="0"/>
              <w:bottom w:val="single" w:color="auto" w:sz="4" w:space="0"/>
              <w:right w:val="single" w:color="auto" w:sz="4" w:space="0"/>
            </w:tcBorders>
          </w:tcPr>
          <w:p>
            <w:pPr>
              <w:rPr>
                <w:rFonts w:ascii="宋体"/>
                <w:sz w:val="28"/>
                <w:szCs w:val="28"/>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科研项目</w:t>
            </w:r>
          </w:p>
        </w:tc>
        <w:tc>
          <w:tcPr>
            <w:tcW w:w="23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项目来源</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年机时数（</w:t>
            </w:r>
            <w:r>
              <w:rPr>
                <w:rFonts w:ascii="仿宋_GB2312" w:hAnsi="宋体" w:eastAsia="仿宋_GB2312"/>
                <w:szCs w:val="21"/>
              </w:rPr>
              <w:t>2</w:t>
            </w:r>
            <w:r>
              <w:rPr>
                <w:rFonts w:hint="eastAsia" w:ascii="仿宋_GB2312" w:hAnsi="宋体" w:eastAsia="仿宋_GB2312"/>
                <w:szCs w:val="21"/>
              </w:rPr>
              <w:t>）</w:t>
            </w:r>
          </w:p>
        </w:tc>
        <w:tc>
          <w:tcPr>
            <w:tcW w:w="1635" w:type="dxa"/>
            <w:gridSpan w:val="3"/>
            <w:vMerge w:val="continue"/>
            <w:tcBorders>
              <w:top w:val="single" w:color="auto" w:sz="4" w:space="0"/>
              <w:left w:val="single" w:color="auto" w:sz="4" w:space="0"/>
              <w:bottom w:val="single" w:color="auto" w:sz="4" w:space="0"/>
            </w:tcBorders>
            <w:vAlign w:val="center"/>
          </w:tcPr>
          <w:p>
            <w:pPr>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711" w:hRule="atLeast"/>
          <w:jc w:val="center"/>
        </w:trPr>
        <w:tc>
          <w:tcPr>
            <w:tcW w:w="743" w:type="dxa"/>
            <w:vMerge w:val="continue"/>
            <w:tcBorders>
              <w:top w:val="single" w:color="auto" w:sz="4" w:space="0"/>
              <w:bottom w:val="single" w:color="auto" w:sz="4" w:space="0"/>
              <w:right w:val="single" w:color="auto" w:sz="4" w:space="0"/>
            </w:tcBorders>
          </w:tcPr>
          <w:p>
            <w:pPr>
              <w:rPr>
                <w:rFonts w:ascii="宋体"/>
                <w:sz w:val="28"/>
                <w:szCs w:val="28"/>
              </w:rPr>
            </w:pPr>
          </w:p>
        </w:tc>
        <w:tc>
          <w:tcPr>
            <w:tcW w:w="2340"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c>
          <w:tcPr>
            <w:tcW w:w="2360"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tc>
        <w:tc>
          <w:tcPr>
            <w:tcW w:w="1814"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tc>
        <w:tc>
          <w:tcPr>
            <w:tcW w:w="1635" w:type="dxa"/>
            <w:gridSpan w:val="3"/>
            <w:vMerge w:val="continue"/>
            <w:tcBorders>
              <w:top w:val="single" w:color="auto" w:sz="4" w:space="0"/>
              <w:left w:val="single" w:color="auto" w:sz="4" w:space="0"/>
              <w:bottom w:val="single" w:color="auto" w:sz="4" w:space="0"/>
            </w:tcBorders>
          </w:tcPr>
          <w:p>
            <w:pP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617" w:hRule="atLeast"/>
          <w:jc w:val="center"/>
        </w:trPr>
        <w:tc>
          <w:tcPr>
            <w:tcW w:w="743" w:type="dxa"/>
            <w:vMerge w:val="continue"/>
            <w:tcBorders>
              <w:top w:val="single" w:color="auto" w:sz="4" w:space="0"/>
              <w:bottom w:val="single" w:color="auto" w:sz="4" w:space="0"/>
              <w:right w:val="single" w:color="auto" w:sz="4" w:space="0"/>
            </w:tcBorders>
          </w:tcPr>
          <w:p>
            <w:pPr>
              <w:rPr>
                <w:rFonts w:ascii="宋体"/>
                <w:sz w:val="28"/>
                <w:szCs w:val="28"/>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学科建设项目</w:t>
            </w:r>
          </w:p>
        </w:tc>
        <w:tc>
          <w:tcPr>
            <w:tcW w:w="23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建设方向</w:t>
            </w:r>
          </w:p>
        </w:tc>
        <w:tc>
          <w:tcPr>
            <w:tcW w:w="18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年机时数（</w:t>
            </w:r>
            <w:r>
              <w:rPr>
                <w:rFonts w:ascii="仿宋_GB2312" w:hAnsi="宋体" w:eastAsia="仿宋_GB2312"/>
                <w:szCs w:val="21"/>
              </w:rPr>
              <w:t>3</w:t>
            </w:r>
            <w:r>
              <w:rPr>
                <w:rFonts w:hint="eastAsia" w:ascii="仿宋_GB2312" w:hAnsi="宋体" w:eastAsia="仿宋_GB2312"/>
                <w:szCs w:val="21"/>
              </w:rPr>
              <w:t>）</w:t>
            </w:r>
          </w:p>
        </w:tc>
        <w:tc>
          <w:tcPr>
            <w:tcW w:w="1635" w:type="dxa"/>
            <w:gridSpan w:val="3"/>
            <w:vMerge w:val="continue"/>
            <w:tcBorders>
              <w:top w:val="single" w:color="auto" w:sz="4" w:space="0"/>
              <w:left w:val="single" w:color="auto" w:sz="4" w:space="0"/>
              <w:bottom w:val="single" w:color="auto" w:sz="4" w:space="0"/>
            </w:tcBorders>
          </w:tcPr>
          <w:p>
            <w:pP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711" w:hRule="atLeast"/>
          <w:jc w:val="center"/>
        </w:trPr>
        <w:tc>
          <w:tcPr>
            <w:tcW w:w="743" w:type="dxa"/>
            <w:vMerge w:val="continue"/>
            <w:tcBorders>
              <w:top w:val="single" w:color="auto" w:sz="4" w:space="0"/>
              <w:bottom w:val="single" w:color="auto" w:sz="4" w:space="0"/>
              <w:right w:val="single" w:color="auto" w:sz="4" w:space="0"/>
            </w:tcBorders>
          </w:tcPr>
          <w:p>
            <w:pPr>
              <w:rPr>
                <w:rFonts w:ascii="宋体"/>
                <w:sz w:val="28"/>
                <w:szCs w:val="28"/>
              </w:rPr>
            </w:pPr>
          </w:p>
        </w:tc>
        <w:tc>
          <w:tcPr>
            <w:tcW w:w="2340"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c>
          <w:tcPr>
            <w:tcW w:w="2360"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tc>
        <w:tc>
          <w:tcPr>
            <w:tcW w:w="1814"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p>
        </w:tc>
        <w:tc>
          <w:tcPr>
            <w:tcW w:w="1635" w:type="dxa"/>
            <w:gridSpan w:val="3"/>
            <w:vMerge w:val="continue"/>
            <w:tcBorders>
              <w:top w:val="single" w:color="auto" w:sz="4" w:space="0"/>
              <w:left w:val="single" w:color="auto" w:sz="4" w:space="0"/>
              <w:bottom w:val="single" w:color="auto" w:sz="4" w:space="0"/>
            </w:tcBorders>
          </w:tcPr>
          <w:p>
            <w:pP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32" w:hRule="atLeast"/>
          <w:jc w:val="center"/>
        </w:trPr>
        <w:tc>
          <w:tcPr>
            <w:tcW w:w="8892" w:type="dxa"/>
            <w:gridSpan w:val="14"/>
            <w:tcBorders>
              <w:top w:val="single" w:color="auto" w:sz="4" w:space="0"/>
              <w:bottom w:val="single" w:color="auto" w:sz="4" w:space="0"/>
            </w:tcBorders>
            <w:vAlign w:val="center"/>
          </w:tcPr>
          <w:p>
            <w:pPr>
              <w:spacing w:line="240" w:lineRule="atLeast"/>
              <w:jc w:val="center"/>
              <w:rPr>
                <w:rFonts w:ascii="仿宋_GB2312" w:hAnsi="宋体" w:eastAsia="仿宋_GB2312"/>
                <w:szCs w:val="21"/>
              </w:rPr>
            </w:pPr>
            <w:r>
              <w:rPr>
                <w:rFonts w:hint="eastAsia" w:ascii="仿宋_GB2312" w:eastAsia="仿宋_GB2312"/>
                <w:color w:val="000000"/>
                <w:szCs w:val="21"/>
              </w:rPr>
              <w:t>购置后每年的运行（水、电、燃料等能耗）和维护经费来源和额度计算</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934" w:hRule="atLeast"/>
          <w:jc w:val="center"/>
        </w:trPr>
        <w:tc>
          <w:tcPr>
            <w:tcW w:w="8892" w:type="dxa"/>
            <w:gridSpan w:val="14"/>
            <w:tcBorders>
              <w:top w:val="single" w:color="auto" w:sz="4" w:space="0"/>
              <w:bottom w:val="single" w:color="auto" w:sz="4" w:space="0"/>
            </w:tcBorders>
          </w:tcPr>
          <w:p>
            <w:pP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137" w:hRule="atLeast"/>
          <w:jc w:val="center"/>
        </w:trPr>
        <w:tc>
          <w:tcPr>
            <w:tcW w:w="8892" w:type="dxa"/>
            <w:gridSpan w:val="14"/>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其它需说明的情况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583" w:hRule="atLeast"/>
          <w:jc w:val="center"/>
        </w:trPr>
        <w:tc>
          <w:tcPr>
            <w:tcW w:w="8892" w:type="dxa"/>
            <w:gridSpan w:val="14"/>
            <w:tcBorders>
              <w:top w:val="single" w:color="auto" w:sz="4" w:space="0"/>
              <w:bottom w:val="single" w:color="auto" w:sz="4" w:space="0"/>
            </w:tcBorders>
          </w:tcPr>
          <w:p>
            <w:pPr>
              <w:rPr>
                <w:rFonts w:ascii="宋体"/>
                <w:sz w:val="28"/>
                <w:szCs w:val="28"/>
              </w:rPr>
            </w:pPr>
          </w:p>
        </w:tc>
      </w:tr>
    </w:tbl>
    <w:p>
      <w:pPr>
        <w:rPr>
          <w:rFonts w:eastAsia="黑体"/>
          <w:color w:val="000000"/>
          <w:sz w:val="28"/>
          <w:szCs w:val="28"/>
        </w:rPr>
      </w:pPr>
      <w:r>
        <w:rPr>
          <w:rFonts w:hint="eastAsia" w:eastAsia="黑体"/>
          <w:color w:val="000000"/>
          <w:sz w:val="28"/>
          <w:szCs w:val="28"/>
        </w:rPr>
        <w:t>二、可行性论证说明</w:t>
      </w:r>
    </w:p>
    <w:tbl>
      <w:tblPr>
        <w:tblStyle w:val="5"/>
        <w:tblW w:w="9080"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648"/>
        <w:gridCol w:w="964"/>
        <w:gridCol w:w="469"/>
        <w:gridCol w:w="873"/>
        <w:gridCol w:w="969"/>
        <w:gridCol w:w="359"/>
        <w:gridCol w:w="908"/>
        <w:gridCol w:w="860"/>
        <w:gridCol w:w="203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738" w:hRule="atLeast"/>
          <w:jc w:val="center"/>
        </w:trPr>
        <w:tc>
          <w:tcPr>
            <w:tcW w:w="9080" w:type="dxa"/>
            <w:gridSpan w:val="9"/>
            <w:tcBorders>
              <w:top w:val="single" w:color="auto" w:sz="4" w:space="0"/>
              <w:bottom w:val="single" w:color="auto" w:sz="4" w:space="0"/>
            </w:tcBorders>
          </w:tcPr>
          <w:p>
            <w:pPr>
              <w:spacing w:before="156" w:beforeLines="50" w:line="360" w:lineRule="exact"/>
              <w:rPr>
                <w:rFonts w:eastAsia="仿宋_GB2312"/>
                <w:color w:val="000000"/>
                <w:szCs w:val="21"/>
              </w:rPr>
            </w:pPr>
            <w:r>
              <w:rPr>
                <w:rFonts w:eastAsia="仿宋_GB2312"/>
                <w:color w:val="000000"/>
                <w:szCs w:val="21"/>
              </w:rPr>
              <w:t>1</w:t>
            </w:r>
            <w:r>
              <w:rPr>
                <w:rFonts w:hint="eastAsia" w:eastAsia="仿宋_GB2312"/>
                <w:color w:val="000000"/>
                <w:szCs w:val="21"/>
              </w:rPr>
              <w:t>．</w:t>
            </w:r>
            <w:r>
              <w:rPr>
                <w:rFonts w:hint="eastAsia" w:eastAsia="仿宋_GB2312"/>
                <w:szCs w:val="21"/>
              </w:rPr>
              <w:t>设备主要功能、用途及申购理由</w:t>
            </w:r>
            <w:r>
              <w:rPr>
                <w:rFonts w:hint="eastAsia" w:eastAsia="仿宋_GB2312"/>
                <w:color w:val="000000"/>
                <w:szCs w:val="21"/>
              </w:rPr>
              <w:t>（从拟购仪器设备的主要功能出发，结合国内外研究现状、发展趋势和学校现有同类仪器情况，阐述拟购该仪器设备的必要性和紧迫性）：</w:t>
            </w: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191" w:hRule="atLeast"/>
          <w:jc w:val="center"/>
        </w:trPr>
        <w:tc>
          <w:tcPr>
            <w:tcW w:w="9080" w:type="dxa"/>
            <w:gridSpan w:val="9"/>
            <w:tcBorders>
              <w:top w:val="single" w:color="auto" w:sz="4" w:space="0"/>
              <w:bottom w:val="single" w:color="auto" w:sz="4" w:space="0"/>
            </w:tcBorders>
          </w:tcPr>
          <w:p>
            <w:pPr>
              <w:spacing w:before="156" w:beforeLines="50" w:line="360" w:lineRule="exact"/>
              <w:rPr>
                <w:rFonts w:eastAsia="仿宋_GB2312"/>
                <w:color w:val="000000"/>
                <w:szCs w:val="21"/>
              </w:rPr>
            </w:pPr>
            <w:r>
              <w:rPr>
                <w:rFonts w:eastAsia="仿宋_GB2312"/>
                <w:color w:val="000000"/>
                <w:szCs w:val="21"/>
              </w:rPr>
              <w:t>2</w:t>
            </w:r>
            <w:r>
              <w:rPr>
                <w:rFonts w:hint="eastAsia" w:eastAsia="仿宋_GB2312"/>
                <w:color w:val="000000"/>
                <w:szCs w:val="21"/>
              </w:rPr>
              <w:t>．本仪器校内共享的可能性（主要阐述校内其他科研教学人员对本仪器的需求状况及本仪器在校内实现共享的可能性。）：</w:t>
            </w:r>
          </w:p>
          <w:p>
            <w:pPr>
              <w:spacing w:before="156" w:beforeLines="50" w:line="240" w:lineRule="atLeast"/>
              <w:rPr>
                <w:rFonts w:eastAsia="仿宋"/>
                <w:color w:val="000000"/>
                <w:szCs w:val="21"/>
              </w:rPr>
            </w:pPr>
          </w:p>
          <w:p>
            <w:pPr>
              <w:spacing w:before="156" w:beforeLines="50" w:line="240" w:lineRule="atLeast"/>
              <w:rPr>
                <w:rFonts w:eastAsia="仿宋"/>
                <w:color w:val="000000"/>
                <w:szCs w:val="21"/>
              </w:rPr>
            </w:pPr>
          </w:p>
          <w:p>
            <w:pPr>
              <w:spacing w:before="156" w:beforeLines="50" w:line="240" w:lineRule="atLeast"/>
              <w:rPr>
                <w:rFonts w:eastAsia="仿宋"/>
                <w:color w:val="000000"/>
                <w:szCs w:val="21"/>
              </w:rPr>
            </w:pPr>
          </w:p>
          <w:p>
            <w:pPr>
              <w:spacing w:before="156" w:beforeLines="50" w:line="240" w:lineRule="atLeast"/>
              <w:rPr>
                <w:rFonts w:eastAsia="仿宋"/>
                <w:color w:val="000000"/>
                <w:szCs w:val="21"/>
              </w:rPr>
            </w:pPr>
          </w:p>
          <w:p>
            <w:pPr>
              <w:spacing w:before="156" w:beforeLines="50" w:line="240" w:lineRule="atLeast"/>
              <w:rPr>
                <w:rFonts w:eastAsia="仿宋"/>
                <w:color w:val="000000"/>
                <w:szCs w:val="21"/>
              </w:rPr>
            </w:pPr>
          </w:p>
          <w:p>
            <w:pPr>
              <w:spacing w:before="156" w:beforeLines="50" w:line="240" w:lineRule="atLeast"/>
              <w:rPr>
                <w:rFonts w:eastAsia="仿宋"/>
                <w:color w:val="000000"/>
                <w:szCs w:val="21"/>
              </w:rPr>
            </w:pPr>
          </w:p>
          <w:p>
            <w:pPr>
              <w:spacing w:before="156" w:beforeLines="50" w:line="240" w:lineRule="atLeast"/>
              <w:rPr>
                <w:rFonts w:eastAsia="仿宋"/>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495" w:hRule="atLeast"/>
          <w:jc w:val="center"/>
        </w:trPr>
        <w:tc>
          <w:tcPr>
            <w:tcW w:w="9080" w:type="dxa"/>
            <w:gridSpan w:val="9"/>
            <w:tcBorders>
              <w:top w:val="single" w:color="auto" w:sz="4" w:space="0"/>
              <w:bottom w:val="single" w:color="auto" w:sz="4" w:space="0"/>
            </w:tcBorders>
            <w:vAlign w:val="center"/>
          </w:tcPr>
          <w:p>
            <w:pPr>
              <w:spacing w:line="240" w:lineRule="atLeast"/>
              <w:rPr>
                <w:rFonts w:eastAsia="仿宋_GB2312"/>
                <w:color w:val="000000"/>
                <w:szCs w:val="21"/>
              </w:rPr>
            </w:pPr>
            <w:r>
              <w:rPr>
                <w:rFonts w:eastAsia="仿宋_GB2312"/>
                <w:color w:val="000000"/>
                <w:szCs w:val="21"/>
              </w:rPr>
              <w:t>3</w:t>
            </w:r>
            <w:r>
              <w:rPr>
                <w:rFonts w:hint="eastAsia" w:eastAsia="仿宋_GB2312"/>
                <w:color w:val="000000"/>
                <w:szCs w:val="21"/>
              </w:rPr>
              <w:t>．经费落实情况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88" w:hRule="atLeast"/>
          <w:jc w:val="center"/>
        </w:trPr>
        <w:tc>
          <w:tcPr>
            <w:tcW w:w="3081" w:type="dxa"/>
            <w:gridSpan w:val="3"/>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购置仪器设备所需资金</w:t>
            </w:r>
          </w:p>
        </w:tc>
        <w:tc>
          <w:tcPr>
            <w:tcW w:w="1842" w:type="dxa"/>
            <w:gridSpan w:val="2"/>
            <w:tcBorders>
              <w:top w:val="single" w:color="auto" w:sz="4" w:space="0"/>
              <w:bottom w:val="single" w:color="auto" w:sz="4" w:space="0"/>
            </w:tcBorders>
            <w:vAlign w:val="center"/>
          </w:tcPr>
          <w:p>
            <w:pPr>
              <w:spacing w:line="240" w:lineRule="atLeast"/>
              <w:jc w:val="right"/>
              <w:rPr>
                <w:rFonts w:eastAsia="仿宋_GB2312"/>
                <w:color w:val="000000"/>
                <w:szCs w:val="21"/>
              </w:rPr>
            </w:pPr>
            <w:r>
              <w:rPr>
                <w:rFonts w:hint="eastAsia" w:eastAsia="仿宋_GB2312"/>
                <w:color w:val="000000"/>
                <w:szCs w:val="21"/>
              </w:rPr>
              <w:t>万元</w:t>
            </w:r>
          </w:p>
        </w:tc>
        <w:tc>
          <w:tcPr>
            <w:tcW w:w="4157" w:type="dxa"/>
            <w:gridSpan w:val="4"/>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来源：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88" w:hRule="atLeast"/>
          <w:jc w:val="center"/>
        </w:trPr>
        <w:tc>
          <w:tcPr>
            <w:tcW w:w="3081" w:type="dxa"/>
            <w:gridSpan w:val="3"/>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实验室改造所需资金</w:t>
            </w:r>
          </w:p>
        </w:tc>
        <w:tc>
          <w:tcPr>
            <w:tcW w:w="1842" w:type="dxa"/>
            <w:gridSpan w:val="2"/>
            <w:tcBorders>
              <w:top w:val="single" w:color="auto" w:sz="4" w:space="0"/>
              <w:bottom w:val="single" w:color="auto" w:sz="4" w:space="0"/>
            </w:tcBorders>
            <w:vAlign w:val="center"/>
          </w:tcPr>
          <w:p>
            <w:pPr>
              <w:spacing w:line="240" w:lineRule="atLeast"/>
              <w:jc w:val="right"/>
              <w:rPr>
                <w:rFonts w:eastAsia="仿宋_GB2312"/>
                <w:color w:val="000000"/>
                <w:szCs w:val="21"/>
              </w:rPr>
            </w:pPr>
            <w:r>
              <w:rPr>
                <w:rFonts w:hint="eastAsia" w:eastAsia="仿宋_GB2312"/>
                <w:color w:val="000000"/>
                <w:szCs w:val="21"/>
              </w:rPr>
              <w:t>万元</w:t>
            </w:r>
          </w:p>
        </w:tc>
        <w:tc>
          <w:tcPr>
            <w:tcW w:w="4157" w:type="dxa"/>
            <w:gridSpan w:val="4"/>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来源：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88" w:hRule="atLeast"/>
          <w:jc w:val="center"/>
        </w:trPr>
        <w:tc>
          <w:tcPr>
            <w:tcW w:w="3081" w:type="dxa"/>
            <w:gridSpan w:val="3"/>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每年运行所需维护费（含耗材）</w:t>
            </w:r>
          </w:p>
        </w:tc>
        <w:tc>
          <w:tcPr>
            <w:tcW w:w="1842" w:type="dxa"/>
            <w:gridSpan w:val="2"/>
            <w:tcBorders>
              <w:top w:val="single" w:color="auto" w:sz="4" w:space="0"/>
              <w:bottom w:val="single" w:color="auto" w:sz="4" w:space="0"/>
            </w:tcBorders>
            <w:vAlign w:val="center"/>
          </w:tcPr>
          <w:p>
            <w:pPr>
              <w:spacing w:line="240" w:lineRule="atLeast"/>
              <w:jc w:val="right"/>
              <w:rPr>
                <w:rFonts w:eastAsia="仿宋_GB2312"/>
                <w:color w:val="000000"/>
                <w:szCs w:val="21"/>
              </w:rPr>
            </w:pPr>
            <w:r>
              <w:rPr>
                <w:rFonts w:hint="eastAsia" w:eastAsia="仿宋_GB2312"/>
                <w:color w:val="000000"/>
                <w:szCs w:val="21"/>
              </w:rPr>
              <w:t>万元</w:t>
            </w:r>
          </w:p>
        </w:tc>
        <w:tc>
          <w:tcPr>
            <w:tcW w:w="4157" w:type="dxa"/>
            <w:gridSpan w:val="4"/>
            <w:tcBorders>
              <w:top w:val="single" w:color="auto" w:sz="4" w:space="0"/>
              <w:bottom w:val="single" w:color="auto" w:sz="4" w:space="0"/>
            </w:tcBorders>
            <w:vAlign w:val="center"/>
          </w:tcPr>
          <w:p>
            <w:pPr>
              <w:spacing w:line="240" w:lineRule="atLeast"/>
              <w:rPr>
                <w:rFonts w:eastAsia="仿宋_GB2312"/>
                <w:color w:val="000000"/>
                <w:szCs w:val="21"/>
              </w:rPr>
            </w:pPr>
            <w:r>
              <w:rPr>
                <w:rFonts w:hint="eastAsia" w:eastAsia="仿宋_GB2312"/>
                <w:color w:val="000000"/>
                <w:szCs w:val="21"/>
              </w:rPr>
              <w:t>来源：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9080" w:type="dxa"/>
            <w:gridSpan w:val="9"/>
            <w:tcBorders>
              <w:top w:val="single" w:color="auto" w:sz="4" w:space="0"/>
              <w:bottom w:val="single" w:color="auto" w:sz="4" w:space="0"/>
            </w:tcBorders>
            <w:vAlign w:val="center"/>
          </w:tcPr>
          <w:p>
            <w:pPr>
              <w:spacing w:line="240" w:lineRule="atLeast"/>
              <w:jc w:val="left"/>
              <w:rPr>
                <w:rFonts w:eastAsia="仿宋_GB2312"/>
                <w:color w:val="000000"/>
                <w:szCs w:val="21"/>
              </w:rPr>
            </w:pPr>
            <w:r>
              <w:rPr>
                <w:rFonts w:eastAsia="仿宋_GB2312"/>
                <w:color w:val="000000"/>
                <w:szCs w:val="21"/>
              </w:rPr>
              <w:t>4</w:t>
            </w:r>
            <w:r>
              <w:rPr>
                <w:rFonts w:hint="eastAsia" w:eastAsia="仿宋_GB2312"/>
                <w:color w:val="000000"/>
                <w:szCs w:val="21"/>
              </w:rPr>
              <w:t>．使用、维护仪器设备技术人员情况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648" w:type="dxa"/>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技术负责人</w:t>
            </w:r>
          </w:p>
        </w:tc>
        <w:tc>
          <w:tcPr>
            <w:tcW w:w="1433" w:type="dxa"/>
            <w:gridSpan w:val="2"/>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873" w:type="dxa"/>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专业</w:t>
            </w:r>
          </w:p>
        </w:tc>
        <w:tc>
          <w:tcPr>
            <w:tcW w:w="2236" w:type="dxa"/>
            <w:gridSpan w:val="3"/>
            <w:tcBorders>
              <w:top w:val="single" w:color="auto" w:sz="4" w:space="0"/>
              <w:bottom w:val="single" w:color="auto" w:sz="4" w:space="0"/>
              <w:right w:val="single" w:color="auto" w:sz="4" w:space="0"/>
            </w:tcBorders>
            <w:vAlign w:val="center"/>
          </w:tcPr>
          <w:p>
            <w:pPr>
              <w:spacing w:line="240" w:lineRule="atLeast"/>
              <w:jc w:val="center"/>
              <w:rPr>
                <w:rFonts w:eastAsia="仿宋_GB2312"/>
                <w:color w:val="000000"/>
                <w:szCs w:val="21"/>
              </w:rPr>
            </w:pPr>
          </w:p>
        </w:tc>
        <w:tc>
          <w:tcPr>
            <w:tcW w:w="860" w:type="dxa"/>
            <w:tcBorders>
              <w:top w:val="single" w:color="auto" w:sz="4" w:space="0"/>
              <w:left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职称</w:t>
            </w:r>
          </w:p>
        </w:tc>
        <w:tc>
          <w:tcPr>
            <w:tcW w:w="2030"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9080" w:type="dxa"/>
            <w:gridSpan w:val="9"/>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使用、维护人员情况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648" w:type="dxa"/>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姓名</w:t>
            </w:r>
          </w:p>
        </w:tc>
        <w:tc>
          <w:tcPr>
            <w:tcW w:w="964" w:type="dxa"/>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年龄</w:t>
            </w:r>
          </w:p>
        </w:tc>
        <w:tc>
          <w:tcPr>
            <w:tcW w:w="2670" w:type="dxa"/>
            <w:gridSpan w:val="4"/>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专业</w:t>
            </w:r>
          </w:p>
        </w:tc>
        <w:tc>
          <w:tcPr>
            <w:tcW w:w="1768" w:type="dxa"/>
            <w:gridSpan w:val="2"/>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职称</w:t>
            </w:r>
          </w:p>
        </w:tc>
        <w:tc>
          <w:tcPr>
            <w:tcW w:w="2030" w:type="dxa"/>
            <w:tcBorders>
              <w:top w:val="single" w:color="auto" w:sz="4" w:space="0"/>
              <w:bottom w:val="single" w:color="auto" w:sz="4" w:space="0"/>
            </w:tcBorders>
            <w:vAlign w:val="center"/>
          </w:tcPr>
          <w:p>
            <w:pPr>
              <w:spacing w:line="240" w:lineRule="atLeast"/>
              <w:jc w:val="center"/>
              <w:rPr>
                <w:rFonts w:eastAsia="仿宋_GB2312"/>
                <w:color w:val="000000"/>
                <w:szCs w:val="21"/>
              </w:rPr>
            </w:pPr>
            <w:r>
              <w:rPr>
                <w:rFonts w:hint="eastAsia" w:eastAsia="仿宋_GB2312"/>
                <w:color w:val="000000"/>
                <w:szCs w:val="21"/>
              </w:rPr>
              <w:t>职责</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648"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964"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2670" w:type="dxa"/>
            <w:gridSpan w:val="4"/>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1768" w:type="dxa"/>
            <w:gridSpan w:val="2"/>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2030"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648"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964"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2670" w:type="dxa"/>
            <w:gridSpan w:val="4"/>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1768" w:type="dxa"/>
            <w:gridSpan w:val="2"/>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2030"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648"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964"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2670" w:type="dxa"/>
            <w:gridSpan w:val="4"/>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1768" w:type="dxa"/>
            <w:gridSpan w:val="2"/>
            <w:tcBorders>
              <w:top w:val="single" w:color="auto" w:sz="4" w:space="0"/>
              <w:bottom w:val="single" w:color="auto" w:sz="4" w:space="0"/>
            </w:tcBorders>
            <w:vAlign w:val="center"/>
          </w:tcPr>
          <w:p>
            <w:pPr>
              <w:spacing w:line="240" w:lineRule="atLeast"/>
              <w:jc w:val="center"/>
              <w:rPr>
                <w:rFonts w:eastAsia="仿宋_GB2312"/>
                <w:color w:val="000000"/>
                <w:szCs w:val="21"/>
              </w:rPr>
            </w:pPr>
          </w:p>
        </w:tc>
        <w:tc>
          <w:tcPr>
            <w:tcW w:w="2030" w:type="dxa"/>
            <w:tcBorders>
              <w:top w:val="single" w:color="auto" w:sz="4" w:space="0"/>
              <w:bottom w:val="single" w:color="auto" w:sz="4" w:space="0"/>
            </w:tcBorders>
            <w:vAlign w:val="center"/>
          </w:tcPr>
          <w:p>
            <w:pPr>
              <w:spacing w:line="240" w:lineRule="atLeast"/>
              <w:jc w:val="center"/>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3110" w:hRule="exact"/>
          <w:jc w:val="center"/>
        </w:trPr>
        <w:tc>
          <w:tcPr>
            <w:tcW w:w="9080" w:type="dxa"/>
            <w:gridSpan w:val="9"/>
            <w:tcBorders>
              <w:top w:val="single" w:color="auto" w:sz="4" w:space="0"/>
              <w:bottom w:val="single" w:color="auto" w:sz="4" w:space="0"/>
            </w:tcBorders>
          </w:tcPr>
          <w:p>
            <w:pPr>
              <w:spacing w:before="156" w:beforeLines="50" w:line="360" w:lineRule="exact"/>
              <w:rPr>
                <w:rFonts w:eastAsia="仿宋_GB2312"/>
                <w:color w:val="000000"/>
                <w:szCs w:val="21"/>
              </w:rPr>
            </w:pPr>
            <w:r>
              <w:rPr>
                <w:rFonts w:eastAsia="仿宋_GB2312"/>
                <w:color w:val="000000"/>
                <w:szCs w:val="21"/>
              </w:rPr>
              <w:t>5</w:t>
            </w:r>
            <w:r>
              <w:rPr>
                <w:rFonts w:hint="eastAsia" w:eastAsia="仿宋_GB2312"/>
                <w:color w:val="000000"/>
                <w:szCs w:val="21"/>
              </w:rPr>
              <w:t>．安装使用的环境及设施条件满足情况（主要阐述拟购仪器设备安置地点、面积，水、电、气、温度等环境及设施是否满足安装要求）：</w:t>
            </w: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240" w:lineRule="atLeast"/>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6814" w:hRule="exact"/>
          <w:jc w:val="center"/>
        </w:trPr>
        <w:tc>
          <w:tcPr>
            <w:tcW w:w="9080" w:type="dxa"/>
            <w:gridSpan w:val="9"/>
            <w:tcBorders>
              <w:bottom w:val="single" w:color="auto" w:sz="6" w:space="0"/>
            </w:tcBorders>
          </w:tcPr>
          <w:p>
            <w:pPr>
              <w:spacing w:before="156" w:beforeLines="50" w:line="360" w:lineRule="exact"/>
              <w:rPr>
                <w:rFonts w:eastAsia="仿宋_GB2312"/>
                <w:color w:val="000000"/>
                <w:szCs w:val="21"/>
              </w:rPr>
            </w:pPr>
            <w:r>
              <w:rPr>
                <w:rFonts w:eastAsia="仿宋_GB2312"/>
                <w:color w:val="000000"/>
                <w:szCs w:val="21"/>
              </w:rPr>
              <w:t>6</w:t>
            </w:r>
            <w:r>
              <w:rPr>
                <w:rFonts w:hint="eastAsia" w:eastAsia="仿宋_GB2312"/>
                <w:color w:val="000000"/>
                <w:szCs w:val="21"/>
              </w:rPr>
              <w:t>．预期绩效目标（拟购仪器设备对教学、科研、学科发展的预期推动作用）：</w:t>
            </w: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p>
            <w:pPr>
              <w:spacing w:before="156" w:beforeLines="50" w:line="240" w:lineRule="atLeast"/>
              <w:rPr>
                <w:rFonts w:eastAsia="仿宋_GB2312"/>
                <w:color w:val="000000"/>
                <w:szCs w:val="21"/>
              </w:rPr>
            </w:pPr>
          </w:p>
        </w:tc>
      </w:tr>
    </w:tbl>
    <w:p>
      <w:pPr>
        <w:spacing w:line="120" w:lineRule="exact"/>
        <w:rPr>
          <w:rFonts w:eastAsia="仿宋"/>
          <w:color w:val="000000"/>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tbl>
      <w:tblPr>
        <w:tblStyle w:val="5"/>
        <w:tblW w:w="9057"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814"/>
        <w:gridCol w:w="52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14259" w:hRule="atLeast"/>
          <w:jc w:val="center"/>
        </w:trPr>
        <w:tc>
          <w:tcPr>
            <w:tcW w:w="9057" w:type="dxa"/>
            <w:gridSpan w:val="2"/>
            <w:tcBorders>
              <w:top w:val="single" w:color="auto" w:sz="6" w:space="0"/>
            </w:tcBorders>
          </w:tcPr>
          <w:p>
            <w:pPr>
              <w:spacing w:before="156" w:beforeLines="50" w:line="360" w:lineRule="exact"/>
              <w:rPr>
                <w:rFonts w:eastAsia="仿宋_GB2312"/>
                <w:color w:val="000000"/>
                <w:szCs w:val="21"/>
              </w:rPr>
            </w:pPr>
            <w:r>
              <w:rPr>
                <w:rFonts w:eastAsia="仿宋_GB2312"/>
                <w:color w:val="000000"/>
                <w:szCs w:val="21"/>
              </w:rPr>
              <w:t>7</w:t>
            </w:r>
            <w:r>
              <w:rPr>
                <w:rFonts w:hint="eastAsia" w:eastAsia="仿宋_GB2312"/>
                <w:color w:val="000000"/>
                <w:szCs w:val="21"/>
              </w:rPr>
              <w:t>．拟购仪器设备的主要技术参数及配置清单，预算价格，清单包括设备名称、主机及部件、品牌、型号与规格、数量、随机附件等（可续页也可另附页提供）：</w:t>
            </w: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p>
            <w:pPr>
              <w:spacing w:before="156" w:beforeLines="50" w:line="360" w:lineRule="exact"/>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7498" w:hRule="atLeast"/>
          <w:jc w:val="center"/>
        </w:trPr>
        <w:tc>
          <w:tcPr>
            <w:tcW w:w="9057" w:type="dxa"/>
            <w:gridSpan w:val="2"/>
            <w:tcBorders>
              <w:top w:val="single" w:color="auto" w:sz="6" w:space="0"/>
              <w:bottom w:val="single" w:color="auto" w:sz="4" w:space="0"/>
            </w:tcBorders>
          </w:tcPr>
          <w:p>
            <w:pPr>
              <w:spacing w:before="156" w:beforeLines="50" w:line="360" w:lineRule="exact"/>
              <w:ind w:leftChars="-7" w:hanging="14" w:hangingChars="7"/>
              <w:rPr>
                <w:rFonts w:eastAsia="仿宋_GB2312"/>
                <w:color w:val="000000"/>
                <w:szCs w:val="21"/>
              </w:rPr>
            </w:pPr>
            <w:r>
              <w:rPr>
                <w:rFonts w:eastAsia="仿宋_GB2312"/>
                <w:color w:val="000000"/>
                <w:szCs w:val="21"/>
              </w:rPr>
              <w:t>8</w:t>
            </w:r>
            <w:r>
              <w:rPr>
                <w:rFonts w:hint="eastAsia" w:eastAsia="仿宋_GB2312"/>
                <w:color w:val="000000"/>
                <w:szCs w:val="21"/>
              </w:rPr>
              <w:t>．选型理由（阐述拟选型的先进性，市场调研的国内外同类产品的性能、技术指标、成交价格比较）：</w:t>
            </w: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p>
            <w:pPr>
              <w:spacing w:before="156" w:beforeLines="50" w:line="360" w:lineRule="exact"/>
              <w:ind w:firstLine="105" w:firstLineChars="50"/>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751" w:hRule="atLeast"/>
          <w:jc w:val="center"/>
        </w:trPr>
        <w:tc>
          <w:tcPr>
            <w:tcW w:w="3814" w:type="dxa"/>
            <w:tcBorders>
              <w:top w:val="single" w:color="auto" w:sz="4" w:space="0"/>
              <w:bottom w:val="single" w:color="auto" w:sz="4" w:space="0"/>
              <w:right w:val="single" w:color="auto" w:sz="4" w:space="0"/>
            </w:tcBorders>
            <w:vAlign w:val="center"/>
          </w:tcPr>
          <w:p>
            <w:pPr>
              <w:spacing w:line="360" w:lineRule="exact"/>
              <w:rPr>
                <w:rFonts w:eastAsia="仿宋_GB2312"/>
                <w:color w:val="000000"/>
                <w:szCs w:val="21"/>
              </w:rPr>
            </w:pPr>
            <w:r>
              <w:rPr>
                <w:rFonts w:eastAsia="仿宋_GB2312"/>
                <w:color w:val="000000"/>
                <w:szCs w:val="21"/>
              </w:rPr>
              <w:t>9.</w:t>
            </w:r>
            <w:r>
              <w:rPr>
                <w:rFonts w:eastAsia="仿宋_GB2312"/>
                <w:szCs w:val="21"/>
              </w:rPr>
              <w:t xml:space="preserve"> </w:t>
            </w:r>
            <w:r>
              <w:rPr>
                <w:rFonts w:hint="eastAsia" w:eastAsia="仿宋_GB2312"/>
                <w:szCs w:val="21"/>
              </w:rPr>
              <w:t>拟购设备合同签订后最长供货期</w:t>
            </w:r>
          </w:p>
        </w:tc>
        <w:tc>
          <w:tcPr>
            <w:tcW w:w="5243" w:type="dxa"/>
            <w:tcBorders>
              <w:top w:val="single" w:color="auto" w:sz="4" w:space="0"/>
              <w:left w:val="single" w:color="auto" w:sz="4" w:space="0"/>
              <w:bottom w:val="single" w:color="auto" w:sz="4" w:space="0"/>
            </w:tcBorders>
            <w:vAlign w:val="center"/>
          </w:tcPr>
          <w:p>
            <w:pPr>
              <w:spacing w:line="360" w:lineRule="exact"/>
              <w:ind w:firstLine="105" w:firstLineChars="50"/>
              <w:rPr>
                <w:rFonts w:eastAsia="仿宋_GB2312"/>
                <w:color w:val="000000"/>
                <w:szCs w:val="21"/>
              </w:rPr>
            </w:pP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rPr>
              <w:t>（日历天）</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5190" w:hRule="atLeast"/>
          <w:jc w:val="center"/>
        </w:trPr>
        <w:tc>
          <w:tcPr>
            <w:tcW w:w="9057" w:type="dxa"/>
            <w:gridSpan w:val="2"/>
            <w:tcBorders>
              <w:top w:val="single" w:color="auto" w:sz="4" w:space="0"/>
              <w:bottom w:val="single" w:color="auto" w:sz="6" w:space="0"/>
            </w:tcBorders>
          </w:tcPr>
          <w:p>
            <w:pPr>
              <w:spacing w:before="156" w:beforeLines="50" w:line="360" w:lineRule="exact"/>
              <w:rPr>
                <w:rFonts w:eastAsia="仿宋_GB2312"/>
                <w:color w:val="000000"/>
                <w:szCs w:val="21"/>
              </w:rPr>
            </w:pPr>
            <w:r>
              <w:rPr>
                <w:rFonts w:eastAsia="仿宋_GB2312"/>
                <w:color w:val="000000"/>
                <w:szCs w:val="21"/>
              </w:rPr>
              <w:t>10</w:t>
            </w:r>
            <w:r>
              <w:rPr>
                <w:rFonts w:hint="eastAsia" w:eastAsia="仿宋_GB2312"/>
                <w:color w:val="000000"/>
                <w:szCs w:val="21"/>
              </w:rPr>
              <w:t>．预算单位承诺：</w:t>
            </w:r>
          </w:p>
          <w:p>
            <w:pPr>
              <w:spacing w:before="156" w:beforeLines="50" w:line="360" w:lineRule="exact"/>
              <w:rPr>
                <w:rFonts w:eastAsia="仿宋_GB2312"/>
                <w:color w:val="000000"/>
                <w:szCs w:val="21"/>
              </w:rPr>
            </w:pPr>
            <w:r>
              <w:rPr>
                <w:rFonts w:hint="eastAsia" w:eastAsia="仿宋_GB2312"/>
                <w:color w:val="000000"/>
                <w:szCs w:val="21"/>
              </w:rPr>
              <w:t>（</w:t>
            </w:r>
            <w:r>
              <w:rPr>
                <w:rFonts w:eastAsia="仿宋_GB2312"/>
                <w:color w:val="000000"/>
                <w:szCs w:val="21"/>
              </w:rPr>
              <w:t>1</w:t>
            </w:r>
            <w:r>
              <w:rPr>
                <w:rFonts w:hint="eastAsia" w:eastAsia="仿宋_GB2312"/>
                <w:color w:val="000000"/>
                <w:szCs w:val="21"/>
              </w:rPr>
              <w:t>）本单位保证以上所填内容属实。</w:t>
            </w:r>
          </w:p>
          <w:p>
            <w:pPr>
              <w:spacing w:before="156" w:beforeLines="50" w:line="360" w:lineRule="exact"/>
              <w:ind w:right="960"/>
              <w:rPr>
                <w:rFonts w:eastAsia="仿宋_GB2312"/>
                <w:color w:val="000000"/>
                <w:szCs w:val="21"/>
              </w:rPr>
            </w:pPr>
            <w:r>
              <w:rPr>
                <w:rFonts w:hint="eastAsia" w:eastAsia="仿宋_GB2312"/>
                <w:color w:val="000000"/>
                <w:szCs w:val="21"/>
              </w:rPr>
              <w:t>（</w:t>
            </w:r>
            <w:r>
              <w:rPr>
                <w:rFonts w:eastAsia="仿宋_GB2312"/>
                <w:color w:val="000000"/>
                <w:szCs w:val="21"/>
              </w:rPr>
              <w:t>2</w:t>
            </w:r>
            <w:r>
              <w:rPr>
                <w:rFonts w:hint="eastAsia" w:eastAsia="仿宋_GB2312"/>
                <w:color w:val="000000"/>
                <w:szCs w:val="21"/>
              </w:rPr>
              <w:t>）认为有必要说明的其他问题：</w:t>
            </w:r>
          </w:p>
          <w:p>
            <w:pPr>
              <w:spacing w:before="156" w:beforeLines="50" w:line="360" w:lineRule="exact"/>
              <w:jc w:val="right"/>
              <w:rPr>
                <w:rFonts w:eastAsia="仿宋_GB2312"/>
                <w:color w:val="000000"/>
                <w:szCs w:val="21"/>
              </w:rPr>
            </w:pPr>
          </w:p>
          <w:p>
            <w:pPr>
              <w:spacing w:before="156" w:beforeLines="50" w:line="360" w:lineRule="exact"/>
              <w:jc w:val="right"/>
              <w:rPr>
                <w:rFonts w:eastAsia="仿宋_GB2312"/>
                <w:color w:val="000000"/>
                <w:szCs w:val="21"/>
              </w:rPr>
            </w:pPr>
          </w:p>
          <w:p>
            <w:pPr>
              <w:spacing w:before="156" w:beforeLines="50" w:line="360" w:lineRule="exact"/>
              <w:ind w:right="420" w:firstLine="5369" w:firstLineChars="2557"/>
              <w:rPr>
                <w:rFonts w:eastAsia="仿宋_GB2312"/>
                <w:color w:val="000000"/>
                <w:szCs w:val="21"/>
              </w:rPr>
            </w:pPr>
            <w:r>
              <w:rPr>
                <w:rFonts w:hint="eastAsia" w:eastAsia="仿宋_GB2312"/>
                <w:color w:val="000000"/>
                <w:szCs w:val="21"/>
              </w:rPr>
              <w:t>负责人签字：</w:t>
            </w:r>
          </w:p>
          <w:p>
            <w:pPr>
              <w:spacing w:before="156" w:beforeLines="50" w:line="360" w:lineRule="exact"/>
              <w:ind w:right="420" w:firstLine="5369" w:firstLineChars="2557"/>
              <w:rPr>
                <w:rFonts w:eastAsia="仿宋_GB2312"/>
                <w:color w:val="000000"/>
                <w:szCs w:val="21"/>
              </w:rPr>
            </w:pPr>
            <w:r>
              <w:rPr>
                <w:rFonts w:eastAsia="仿宋_GB2312"/>
                <w:color w:val="000000"/>
                <w:szCs w:val="21"/>
              </w:rPr>
              <w:t xml:space="preserve">  </w:t>
            </w:r>
            <w:r>
              <w:rPr>
                <w:rFonts w:hint="eastAsia" w:eastAsia="仿宋_GB2312"/>
                <w:color w:val="000000"/>
                <w:szCs w:val="21"/>
              </w:rPr>
              <w:t>（盖章）</w:t>
            </w:r>
          </w:p>
          <w:p>
            <w:pPr>
              <w:spacing w:before="156" w:beforeLines="50" w:line="360" w:lineRule="exact"/>
              <w:ind w:firstLine="5369" w:firstLineChars="2557"/>
              <w:jc w:val="right"/>
              <w:rPr>
                <w:rFonts w:eastAsia="仿宋_GB2312"/>
                <w:color w:val="000000"/>
                <w:szCs w:val="21"/>
              </w:rPr>
            </w:pPr>
          </w:p>
          <w:p>
            <w:pPr>
              <w:spacing w:before="156" w:beforeLines="50" w:line="360" w:lineRule="exact"/>
              <w:ind w:right="420" w:firstLine="4662" w:firstLineChars="2220"/>
              <w:rPr>
                <w:rFonts w:eastAsia="仿宋"/>
                <w:color w:val="000000"/>
                <w:szCs w:val="21"/>
              </w:rPr>
            </w:pPr>
            <w:r>
              <w:rPr>
                <w:rFonts w:eastAsia="仿宋_GB2312"/>
                <w:color w:val="000000"/>
                <w:szCs w:val="21"/>
                <w:u w:val="single"/>
              </w:rPr>
              <w:t xml:space="preserve">            </w:t>
            </w:r>
            <w:r>
              <w:rPr>
                <w:rFonts w:hint="eastAsia" w:eastAsia="仿宋_GB2312"/>
                <w:color w:val="000000"/>
                <w:szCs w:val="21"/>
              </w:rPr>
              <w:t>年</w:t>
            </w:r>
            <w:r>
              <w:rPr>
                <w:rFonts w:eastAsia="仿宋_GB2312"/>
                <w:color w:val="000000"/>
                <w:szCs w:val="21"/>
                <w:u w:val="single"/>
              </w:rPr>
              <w:t xml:space="preserve">       </w:t>
            </w:r>
            <w:r>
              <w:rPr>
                <w:rFonts w:hint="eastAsia" w:eastAsia="仿宋_GB2312"/>
                <w:color w:val="000000"/>
                <w:szCs w:val="21"/>
              </w:rPr>
              <w:t>月</w:t>
            </w:r>
            <w:r>
              <w:rPr>
                <w:rFonts w:eastAsia="仿宋_GB2312"/>
                <w:color w:val="000000"/>
                <w:szCs w:val="21"/>
                <w:u w:val="single"/>
              </w:rPr>
              <w:t xml:space="preserve">       </w:t>
            </w:r>
            <w:r>
              <w:rPr>
                <w:rFonts w:hint="eastAsia" w:eastAsia="仿宋_GB2312"/>
                <w:color w:val="000000"/>
                <w:szCs w:val="21"/>
              </w:rPr>
              <w:t>日</w:t>
            </w:r>
          </w:p>
        </w:tc>
      </w:tr>
    </w:tbl>
    <w:p>
      <w:pPr>
        <w:rPr>
          <w:rFonts w:eastAsia="黑体"/>
          <w:color w:val="000000"/>
          <w:sz w:val="28"/>
          <w:szCs w:val="28"/>
        </w:rPr>
      </w:pPr>
      <w:r>
        <w:rPr>
          <w:rFonts w:hint="eastAsia" w:eastAsia="黑体"/>
          <w:color w:val="000000"/>
          <w:sz w:val="28"/>
          <w:szCs w:val="28"/>
        </w:rPr>
        <w:t>三、可行性论证结论</w:t>
      </w:r>
    </w:p>
    <w:tbl>
      <w:tblPr>
        <w:tblStyle w:val="5"/>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583"/>
        <w:gridCol w:w="1014"/>
        <w:gridCol w:w="583"/>
        <w:gridCol w:w="1014"/>
        <w:gridCol w:w="111"/>
        <w:gridCol w:w="472"/>
        <w:gridCol w:w="1014"/>
        <w:gridCol w:w="159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598" w:type="dxa"/>
            <w:gridSpan w:val="2"/>
            <w:vAlign w:val="center"/>
          </w:tcPr>
          <w:p>
            <w:pPr>
              <w:jc w:val="center"/>
              <w:rPr>
                <w:rFonts w:eastAsia="仿宋_GB2312"/>
                <w:b/>
                <w:color w:val="000000"/>
                <w:szCs w:val="21"/>
              </w:rPr>
            </w:pPr>
            <w:r>
              <w:rPr>
                <w:rFonts w:hint="eastAsia" w:eastAsia="仿宋_GB2312"/>
                <w:b/>
                <w:color w:val="000000"/>
                <w:szCs w:val="21"/>
              </w:rPr>
              <w:t>论证时间</w:t>
            </w:r>
          </w:p>
        </w:tc>
        <w:tc>
          <w:tcPr>
            <w:tcW w:w="1597" w:type="dxa"/>
            <w:gridSpan w:val="2"/>
            <w:vAlign w:val="center"/>
          </w:tcPr>
          <w:p>
            <w:pPr>
              <w:jc w:val="center"/>
              <w:rPr>
                <w:rFonts w:eastAsia="仿宋_GB2312"/>
                <w:b/>
                <w:color w:val="000000"/>
                <w:szCs w:val="21"/>
              </w:rPr>
            </w:pPr>
          </w:p>
        </w:tc>
        <w:tc>
          <w:tcPr>
            <w:tcW w:w="1597" w:type="dxa"/>
            <w:gridSpan w:val="3"/>
            <w:vAlign w:val="center"/>
          </w:tcPr>
          <w:p>
            <w:pPr>
              <w:jc w:val="center"/>
              <w:rPr>
                <w:rFonts w:eastAsia="仿宋_GB2312"/>
                <w:b/>
                <w:color w:val="000000"/>
                <w:szCs w:val="21"/>
              </w:rPr>
            </w:pPr>
            <w:r>
              <w:rPr>
                <w:rFonts w:hint="eastAsia" w:eastAsia="仿宋_GB2312"/>
                <w:b/>
                <w:color w:val="000000"/>
                <w:szCs w:val="21"/>
              </w:rPr>
              <w:t>论证地点</w:t>
            </w:r>
          </w:p>
        </w:tc>
        <w:tc>
          <w:tcPr>
            <w:tcW w:w="4208" w:type="dxa"/>
            <w:gridSpan w:val="3"/>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1" w:hRule="atLeast"/>
        </w:trPr>
        <w:tc>
          <w:tcPr>
            <w:tcW w:w="9000" w:type="dxa"/>
            <w:gridSpan w:val="10"/>
          </w:tcPr>
          <w:p>
            <w:pPr>
              <w:spacing w:before="156" w:beforeLines="50" w:line="400" w:lineRule="exact"/>
              <w:rPr>
                <w:rFonts w:eastAsia="仿宋_GB2312"/>
                <w:color w:val="000000"/>
                <w:szCs w:val="21"/>
              </w:rPr>
            </w:pPr>
            <w:r>
              <w:rPr>
                <w:rFonts w:hint="eastAsia" w:eastAsia="仿宋_GB2312"/>
                <w:color w:val="000000"/>
                <w:szCs w:val="21"/>
              </w:rPr>
              <w:t>专家论证意见</w:t>
            </w:r>
            <w:r>
              <w:rPr>
                <w:rFonts w:hint="eastAsia" w:eastAsia="仿宋_GB2312"/>
                <w:kern w:val="0"/>
                <w:szCs w:val="21"/>
              </w:rPr>
              <w:t>（包括：</w:t>
            </w:r>
            <w:r>
              <w:rPr>
                <w:rFonts w:eastAsia="仿宋_GB2312"/>
                <w:kern w:val="0"/>
                <w:szCs w:val="21"/>
              </w:rPr>
              <w:t>1.</w:t>
            </w:r>
            <w:r>
              <w:rPr>
                <w:rFonts w:hint="eastAsia" w:eastAsia="仿宋_GB2312"/>
                <w:kern w:val="0"/>
                <w:szCs w:val="21"/>
              </w:rPr>
              <w:t>采购可行性；</w:t>
            </w:r>
            <w:r>
              <w:rPr>
                <w:rFonts w:eastAsia="仿宋_GB2312"/>
                <w:kern w:val="0"/>
                <w:szCs w:val="21"/>
              </w:rPr>
              <w:t>2.</w:t>
            </w:r>
            <w:r>
              <w:rPr>
                <w:rFonts w:hint="eastAsia" w:eastAsia="仿宋_GB2312"/>
                <w:kern w:val="0"/>
                <w:szCs w:val="21"/>
              </w:rPr>
              <w:t>技术指标及配置科学性；</w:t>
            </w:r>
            <w:r>
              <w:rPr>
                <w:rFonts w:eastAsia="仿宋_GB2312"/>
                <w:kern w:val="0"/>
                <w:szCs w:val="21"/>
              </w:rPr>
              <w:t>3.</w:t>
            </w:r>
            <w:r>
              <w:rPr>
                <w:rFonts w:hint="eastAsia" w:eastAsia="仿宋_GB2312"/>
                <w:kern w:val="0"/>
                <w:szCs w:val="21"/>
              </w:rPr>
              <w:t>价格合理性；</w:t>
            </w:r>
            <w:r>
              <w:rPr>
                <w:rFonts w:eastAsia="仿宋_GB2312"/>
                <w:kern w:val="0"/>
                <w:szCs w:val="21"/>
              </w:rPr>
              <w:t>4.</w:t>
            </w:r>
            <w:r>
              <w:rPr>
                <w:rFonts w:hint="eastAsia" w:eastAsia="仿宋_GB2312"/>
                <w:kern w:val="0"/>
                <w:szCs w:val="21"/>
              </w:rPr>
              <w:t>其他未列的采购需求事项；</w:t>
            </w:r>
            <w:r>
              <w:rPr>
                <w:rFonts w:eastAsia="仿宋_GB2312"/>
                <w:kern w:val="0"/>
                <w:szCs w:val="21"/>
              </w:rPr>
              <w:t>5.</w:t>
            </w:r>
            <w:r>
              <w:rPr>
                <w:rFonts w:hint="eastAsia" w:eastAsia="仿宋_GB2312"/>
                <w:kern w:val="0"/>
                <w:szCs w:val="21"/>
              </w:rPr>
              <w:t>论证结论等）</w:t>
            </w:r>
            <w:r>
              <w:rPr>
                <w:rFonts w:hint="eastAsia" w:eastAsia="仿宋_GB2312"/>
                <w:color w:val="000000"/>
                <w:szCs w:val="21"/>
              </w:rPr>
              <w:t>：</w:t>
            </w:r>
          </w:p>
          <w:p>
            <w:pPr>
              <w:spacing w:line="360" w:lineRule="exact"/>
              <w:rPr>
                <w:rFonts w:eastAsia="仿宋_GB2312"/>
                <w:color w:val="000000"/>
                <w:szCs w:val="21"/>
              </w:rPr>
            </w:pPr>
          </w:p>
          <w:p>
            <w:pPr>
              <w:spacing w:line="360" w:lineRule="exact"/>
              <w:ind w:firstLine="420" w:firstLineChars="20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015" w:type="dxa"/>
            <w:vMerge w:val="restart"/>
            <w:vAlign w:val="center"/>
          </w:tcPr>
          <w:p>
            <w:pPr>
              <w:spacing w:line="400" w:lineRule="exact"/>
              <w:jc w:val="center"/>
              <w:rPr>
                <w:rFonts w:eastAsia="仿宋_GB2312"/>
                <w:b/>
                <w:color w:val="000000"/>
                <w:szCs w:val="21"/>
              </w:rPr>
            </w:pPr>
            <w:r>
              <w:rPr>
                <w:rFonts w:hint="eastAsia" w:eastAsia="仿宋_GB2312"/>
                <w:b/>
                <w:color w:val="000000"/>
                <w:szCs w:val="21"/>
              </w:rPr>
              <w:t>专</w:t>
            </w:r>
          </w:p>
          <w:p>
            <w:pPr>
              <w:spacing w:line="400" w:lineRule="exact"/>
              <w:jc w:val="center"/>
              <w:rPr>
                <w:rFonts w:eastAsia="仿宋_GB2312"/>
                <w:b/>
                <w:color w:val="000000"/>
                <w:szCs w:val="21"/>
              </w:rPr>
            </w:pPr>
            <w:r>
              <w:rPr>
                <w:rFonts w:hint="eastAsia" w:eastAsia="仿宋_GB2312"/>
                <w:b/>
                <w:color w:val="000000"/>
                <w:szCs w:val="21"/>
              </w:rPr>
              <w:t>家</w:t>
            </w:r>
          </w:p>
          <w:p>
            <w:pPr>
              <w:spacing w:line="400" w:lineRule="exact"/>
              <w:jc w:val="center"/>
              <w:rPr>
                <w:rFonts w:eastAsia="仿宋_GB2312"/>
                <w:b/>
                <w:color w:val="000000"/>
                <w:szCs w:val="21"/>
              </w:rPr>
            </w:pPr>
            <w:r>
              <w:rPr>
                <w:rFonts w:hint="eastAsia" w:eastAsia="仿宋_GB2312"/>
                <w:b/>
                <w:color w:val="000000"/>
                <w:szCs w:val="21"/>
              </w:rPr>
              <w:t>签</w:t>
            </w:r>
          </w:p>
          <w:p>
            <w:pPr>
              <w:spacing w:line="400" w:lineRule="exact"/>
              <w:jc w:val="center"/>
              <w:rPr>
                <w:rFonts w:eastAsia="仿宋_GB2312"/>
                <w:b/>
                <w:color w:val="000000"/>
                <w:szCs w:val="21"/>
              </w:rPr>
            </w:pPr>
            <w:r>
              <w:rPr>
                <w:rFonts w:hint="eastAsia" w:eastAsia="仿宋_GB2312"/>
                <w:b/>
                <w:color w:val="000000"/>
                <w:szCs w:val="21"/>
              </w:rPr>
              <w:t>字</w:t>
            </w:r>
          </w:p>
        </w:tc>
        <w:tc>
          <w:tcPr>
            <w:tcW w:w="1597" w:type="dxa"/>
            <w:gridSpan w:val="2"/>
            <w:vAlign w:val="center"/>
          </w:tcPr>
          <w:p>
            <w:pPr>
              <w:spacing w:line="360" w:lineRule="exact"/>
              <w:jc w:val="center"/>
              <w:rPr>
                <w:rFonts w:eastAsia="仿宋_GB2312"/>
                <w:b/>
                <w:color w:val="000000"/>
                <w:szCs w:val="21"/>
              </w:rPr>
            </w:pPr>
            <w:r>
              <w:rPr>
                <w:rFonts w:hint="eastAsia" w:eastAsia="仿宋_GB2312"/>
                <w:b/>
                <w:color w:val="000000"/>
                <w:szCs w:val="21"/>
              </w:rPr>
              <w:t>姓</w:t>
            </w:r>
            <w:r>
              <w:rPr>
                <w:rFonts w:eastAsia="仿宋_GB2312"/>
                <w:b/>
                <w:color w:val="000000"/>
                <w:szCs w:val="21"/>
              </w:rPr>
              <w:t xml:space="preserve">  </w:t>
            </w:r>
            <w:r>
              <w:rPr>
                <w:rFonts w:hint="eastAsia" w:eastAsia="仿宋_GB2312"/>
                <w:b/>
                <w:color w:val="000000"/>
                <w:szCs w:val="21"/>
              </w:rPr>
              <w:t>名</w:t>
            </w:r>
          </w:p>
        </w:tc>
        <w:tc>
          <w:tcPr>
            <w:tcW w:w="1597" w:type="dxa"/>
            <w:gridSpan w:val="2"/>
            <w:vAlign w:val="center"/>
          </w:tcPr>
          <w:p>
            <w:pPr>
              <w:spacing w:line="360" w:lineRule="exact"/>
              <w:jc w:val="center"/>
              <w:rPr>
                <w:rFonts w:eastAsia="仿宋_GB2312"/>
                <w:b/>
                <w:color w:val="000000"/>
                <w:szCs w:val="21"/>
              </w:rPr>
            </w:pPr>
            <w:r>
              <w:rPr>
                <w:rFonts w:hint="eastAsia" w:eastAsia="仿宋_GB2312"/>
                <w:b/>
                <w:color w:val="000000"/>
                <w:szCs w:val="21"/>
              </w:rPr>
              <w:t>单</w:t>
            </w:r>
            <w:r>
              <w:rPr>
                <w:rFonts w:eastAsia="仿宋_GB2312"/>
                <w:b/>
                <w:color w:val="000000"/>
                <w:szCs w:val="21"/>
              </w:rPr>
              <w:t xml:space="preserve">  </w:t>
            </w:r>
            <w:r>
              <w:rPr>
                <w:rFonts w:hint="eastAsia" w:eastAsia="仿宋_GB2312"/>
                <w:b/>
                <w:color w:val="000000"/>
                <w:szCs w:val="21"/>
              </w:rPr>
              <w:t>位</w:t>
            </w:r>
          </w:p>
        </w:tc>
        <w:tc>
          <w:tcPr>
            <w:tcW w:w="1597" w:type="dxa"/>
            <w:gridSpan w:val="3"/>
            <w:vAlign w:val="center"/>
          </w:tcPr>
          <w:p>
            <w:pPr>
              <w:spacing w:line="360" w:lineRule="exact"/>
              <w:jc w:val="center"/>
              <w:rPr>
                <w:rFonts w:eastAsia="仿宋_GB2312"/>
                <w:b/>
                <w:color w:val="000000"/>
                <w:szCs w:val="21"/>
              </w:rPr>
            </w:pPr>
            <w:r>
              <w:rPr>
                <w:rFonts w:hint="eastAsia" w:eastAsia="仿宋_GB2312"/>
                <w:b/>
                <w:color w:val="000000"/>
                <w:szCs w:val="21"/>
              </w:rPr>
              <w:t>专</w:t>
            </w:r>
            <w:r>
              <w:rPr>
                <w:rFonts w:eastAsia="仿宋_GB2312"/>
                <w:b/>
                <w:color w:val="000000"/>
                <w:szCs w:val="21"/>
              </w:rPr>
              <w:t xml:space="preserve">  </w:t>
            </w:r>
            <w:r>
              <w:rPr>
                <w:rFonts w:hint="eastAsia" w:eastAsia="仿宋_GB2312"/>
                <w:b/>
                <w:color w:val="000000"/>
                <w:szCs w:val="21"/>
              </w:rPr>
              <w:t>业</w:t>
            </w:r>
          </w:p>
        </w:tc>
        <w:tc>
          <w:tcPr>
            <w:tcW w:w="1597" w:type="dxa"/>
            <w:vAlign w:val="center"/>
          </w:tcPr>
          <w:p>
            <w:pPr>
              <w:spacing w:line="360" w:lineRule="exact"/>
              <w:jc w:val="center"/>
              <w:rPr>
                <w:rFonts w:eastAsia="仿宋_GB2312"/>
                <w:b/>
                <w:color w:val="000000"/>
                <w:szCs w:val="21"/>
              </w:rPr>
            </w:pPr>
            <w:r>
              <w:rPr>
                <w:rFonts w:hint="eastAsia" w:eastAsia="仿宋_GB2312"/>
                <w:b/>
                <w:color w:val="000000"/>
                <w:szCs w:val="21"/>
              </w:rPr>
              <w:t>职</w:t>
            </w:r>
            <w:r>
              <w:rPr>
                <w:rFonts w:eastAsia="仿宋_GB2312"/>
                <w:b/>
                <w:color w:val="000000"/>
                <w:szCs w:val="21"/>
              </w:rPr>
              <w:t xml:space="preserve">  </w:t>
            </w:r>
            <w:r>
              <w:rPr>
                <w:rFonts w:hint="eastAsia" w:eastAsia="仿宋_GB2312"/>
                <w:b/>
                <w:color w:val="000000"/>
                <w:szCs w:val="21"/>
              </w:rPr>
              <w:t>称</w:t>
            </w:r>
          </w:p>
        </w:tc>
        <w:tc>
          <w:tcPr>
            <w:tcW w:w="1597" w:type="dxa"/>
            <w:vAlign w:val="center"/>
          </w:tcPr>
          <w:p>
            <w:pPr>
              <w:spacing w:line="360" w:lineRule="exact"/>
              <w:jc w:val="center"/>
              <w:rPr>
                <w:rFonts w:eastAsia="仿宋_GB2312"/>
                <w:b/>
                <w:color w:val="000000"/>
                <w:szCs w:val="21"/>
              </w:rPr>
            </w:pPr>
            <w:r>
              <w:rPr>
                <w:rFonts w:hint="eastAsia" w:eastAsia="仿宋_GB2312"/>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015" w:type="dxa"/>
            <w:vMerge w:val="continue"/>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2"/>
          </w:tcPr>
          <w:p>
            <w:pPr>
              <w:spacing w:before="156" w:beforeLines="50" w:line="400" w:lineRule="exact"/>
              <w:rPr>
                <w:rFonts w:eastAsia="仿宋_GB2312"/>
                <w:color w:val="000000"/>
                <w:szCs w:val="21"/>
              </w:rPr>
            </w:pPr>
          </w:p>
        </w:tc>
        <w:tc>
          <w:tcPr>
            <w:tcW w:w="1597" w:type="dxa"/>
            <w:gridSpan w:val="3"/>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c>
          <w:tcPr>
            <w:tcW w:w="1597" w:type="dxa"/>
          </w:tcPr>
          <w:p>
            <w:pPr>
              <w:spacing w:before="156" w:beforeLines="50" w:line="4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trPr>
        <w:tc>
          <w:tcPr>
            <w:tcW w:w="4320" w:type="dxa"/>
            <w:gridSpan w:val="6"/>
          </w:tcPr>
          <w:p>
            <w:pPr>
              <w:rPr>
                <w:rFonts w:ascii="宋体"/>
                <w:b/>
                <w:sz w:val="24"/>
              </w:rPr>
            </w:pPr>
          </w:p>
          <w:p>
            <w:pPr>
              <w:rPr>
                <w:rFonts w:ascii="宋体"/>
                <w:b/>
                <w:sz w:val="24"/>
              </w:rPr>
            </w:pPr>
            <w:r>
              <w:rPr>
                <w:rFonts w:hint="eastAsia" w:ascii="宋体" w:hAnsi="宋体"/>
                <w:b/>
                <w:sz w:val="24"/>
              </w:rPr>
              <w:t>专家组意见：</w:t>
            </w:r>
          </w:p>
          <w:p>
            <w:pPr>
              <w:rPr>
                <w:rFonts w:ascii="宋体"/>
                <w:b/>
                <w:sz w:val="24"/>
              </w:rPr>
            </w:pPr>
          </w:p>
          <w:p>
            <w:pPr>
              <w:rPr>
                <w:rFonts w:ascii="宋体"/>
                <w:b/>
                <w:sz w:val="24"/>
              </w:rPr>
            </w:pPr>
          </w:p>
          <w:p>
            <w:pPr>
              <w:rPr>
                <w:rFonts w:ascii="宋体"/>
                <w:b/>
                <w:sz w:val="24"/>
              </w:rPr>
            </w:pPr>
          </w:p>
          <w:p>
            <w:pPr>
              <w:spacing w:line="360" w:lineRule="auto"/>
              <w:ind w:firstLine="1080" w:firstLineChars="450"/>
              <w:rPr>
                <w:rFonts w:ascii="宋体"/>
                <w:sz w:val="24"/>
              </w:rPr>
            </w:pPr>
            <w:r>
              <w:rPr>
                <w:rFonts w:hint="eastAsia" w:ascii="宋体" w:hAnsi="宋体"/>
                <w:sz w:val="24"/>
              </w:rPr>
              <w:t>专家组组长签字：</w:t>
            </w:r>
          </w:p>
          <w:p>
            <w:pPr>
              <w:spacing w:line="360" w:lineRule="auto"/>
              <w:ind w:firstLine="2640" w:firstLineChars="1100"/>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c>
          <w:tcPr>
            <w:tcW w:w="4680" w:type="dxa"/>
            <w:gridSpan w:val="4"/>
          </w:tcPr>
          <w:p>
            <w:pPr>
              <w:rPr>
                <w:rFonts w:ascii="宋体"/>
                <w:b/>
                <w:sz w:val="24"/>
              </w:rPr>
            </w:pPr>
          </w:p>
          <w:p>
            <w:pPr>
              <w:rPr>
                <w:rFonts w:ascii="宋体"/>
                <w:b/>
                <w:sz w:val="24"/>
              </w:rPr>
            </w:pPr>
            <w:r>
              <w:rPr>
                <w:rFonts w:hint="eastAsia" w:ascii="宋体" w:hAnsi="宋体"/>
                <w:b/>
                <w:sz w:val="24"/>
              </w:rPr>
              <w:t>申报单位意见：</w:t>
            </w:r>
          </w:p>
          <w:p>
            <w:pPr>
              <w:rPr>
                <w:rFonts w:ascii="宋体"/>
                <w:b/>
                <w:sz w:val="24"/>
              </w:rPr>
            </w:pPr>
          </w:p>
          <w:p>
            <w:pPr>
              <w:rPr>
                <w:rFonts w:ascii="宋体"/>
                <w:b/>
                <w:sz w:val="24"/>
              </w:rPr>
            </w:pPr>
          </w:p>
          <w:p>
            <w:pPr>
              <w:rPr>
                <w:rFonts w:ascii="宋体"/>
                <w:b/>
                <w:sz w:val="24"/>
              </w:rPr>
            </w:pPr>
          </w:p>
          <w:p>
            <w:pPr>
              <w:spacing w:line="360" w:lineRule="auto"/>
              <w:ind w:firstLine="1080" w:firstLineChars="450"/>
              <w:rPr>
                <w:rFonts w:ascii="宋体"/>
                <w:sz w:val="24"/>
              </w:rPr>
            </w:pPr>
            <w:r>
              <w:rPr>
                <w:rFonts w:hint="eastAsia" w:ascii="宋体" w:hAnsi="宋体"/>
                <w:sz w:val="24"/>
              </w:rPr>
              <w:t>单位负责人签字：</w:t>
            </w:r>
          </w:p>
          <w:p>
            <w:pPr>
              <w:ind w:firstLine="2760" w:firstLineChars="1150"/>
              <w:rPr>
                <w:rFonts w:ascii="宋体"/>
                <w:b/>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rFonts w:eastAsia="仿宋"/>
        </w:rPr>
      </w:pPr>
    </w:p>
    <w:sectPr>
      <w:pgSz w:w="11906" w:h="16838"/>
      <w:pgMar w:top="22"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方正书宋_GBK"/>
      </w:rPr>
    </w:pPr>
    <w:r>
      <w:rPr>
        <w:rStyle w:val="7"/>
        <w:rFonts w:eastAsia="方正书宋_GBK"/>
      </w:rPr>
      <w:fldChar w:fldCharType="begin"/>
    </w:r>
    <w:r>
      <w:rPr>
        <w:rStyle w:val="7"/>
        <w:rFonts w:eastAsia="方正书宋_GBK"/>
      </w:rPr>
      <w:instrText xml:space="preserve">PAGE  </w:instrText>
    </w:r>
    <w:r>
      <w:rPr>
        <w:rStyle w:val="7"/>
        <w:rFonts w:eastAsia="方正书宋_GBK"/>
      </w:rPr>
      <w:fldChar w:fldCharType="separate"/>
    </w:r>
    <w:r>
      <w:rPr>
        <w:rStyle w:val="7"/>
        <w:rFonts w:eastAsia="方正书宋_GBK"/>
      </w:rPr>
      <w:t>1</w:t>
    </w:r>
    <w:r>
      <w:rPr>
        <w:rStyle w:val="7"/>
        <w:rFonts w:eastAsia="方正书宋_GBK"/>
      </w:rPr>
      <w:fldChar w:fldCharType="end"/>
    </w:r>
  </w:p>
  <w:p>
    <w:pPr>
      <w:pStyle w:val="3"/>
      <w:ind w:right="360" w:firstLine="360"/>
      <w:rPr>
        <w:rFonts w:eastAsia="方正书宋_GB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A0"/>
    <w:rsid w:val="00005BD1"/>
    <w:rsid w:val="000660E0"/>
    <w:rsid w:val="00097C9D"/>
    <w:rsid w:val="000D48A7"/>
    <w:rsid w:val="00106579"/>
    <w:rsid w:val="001820BB"/>
    <w:rsid w:val="00190AF8"/>
    <w:rsid w:val="001D71C8"/>
    <w:rsid w:val="001E4954"/>
    <w:rsid w:val="001F08DB"/>
    <w:rsid w:val="0026118A"/>
    <w:rsid w:val="00283402"/>
    <w:rsid w:val="0028604C"/>
    <w:rsid w:val="002B465F"/>
    <w:rsid w:val="002E7FA9"/>
    <w:rsid w:val="00306678"/>
    <w:rsid w:val="00386EC9"/>
    <w:rsid w:val="003A0458"/>
    <w:rsid w:val="003C3B04"/>
    <w:rsid w:val="003C5953"/>
    <w:rsid w:val="003D0F32"/>
    <w:rsid w:val="003F41E1"/>
    <w:rsid w:val="004201B6"/>
    <w:rsid w:val="0048074D"/>
    <w:rsid w:val="004864AC"/>
    <w:rsid w:val="004B5D99"/>
    <w:rsid w:val="005019AD"/>
    <w:rsid w:val="00544B48"/>
    <w:rsid w:val="00551CA4"/>
    <w:rsid w:val="00597634"/>
    <w:rsid w:val="005B74DD"/>
    <w:rsid w:val="005C5568"/>
    <w:rsid w:val="00600E1C"/>
    <w:rsid w:val="00612220"/>
    <w:rsid w:val="006317B9"/>
    <w:rsid w:val="00644FE4"/>
    <w:rsid w:val="006516E0"/>
    <w:rsid w:val="00656719"/>
    <w:rsid w:val="00690F0A"/>
    <w:rsid w:val="00690FB0"/>
    <w:rsid w:val="00692FAA"/>
    <w:rsid w:val="006A2E82"/>
    <w:rsid w:val="006B3B7D"/>
    <w:rsid w:val="006E7152"/>
    <w:rsid w:val="006E7E58"/>
    <w:rsid w:val="006F63FD"/>
    <w:rsid w:val="007162DB"/>
    <w:rsid w:val="00727C91"/>
    <w:rsid w:val="00733356"/>
    <w:rsid w:val="00734F8B"/>
    <w:rsid w:val="0075133C"/>
    <w:rsid w:val="007559F3"/>
    <w:rsid w:val="007A596E"/>
    <w:rsid w:val="007D6293"/>
    <w:rsid w:val="007E416D"/>
    <w:rsid w:val="0080080D"/>
    <w:rsid w:val="00811317"/>
    <w:rsid w:val="00846120"/>
    <w:rsid w:val="00873C63"/>
    <w:rsid w:val="00886CAF"/>
    <w:rsid w:val="008B0EC2"/>
    <w:rsid w:val="00904F5F"/>
    <w:rsid w:val="00917853"/>
    <w:rsid w:val="00932845"/>
    <w:rsid w:val="00952AA4"/>
    <w:rsid w:val="00965244"/>
    <w:rsid w:val="009766A9"/>
    <w:rsid w:val="00980C83"/>
    <w:rsid w:val="0099448F"/>
    <w:rsid w:val="00995ADD"/>
    <w:rsid w:val="009A309F"/>
    <w:rsid w:val="009A445D"/>
    <w:rsid w:val="009A6E20"/>
    <w:rsid w:val="00A12D8A"/>
    <w:rsid w:val="00A178F4"/>
    <w:rsid w:val="00A6737E"/>
    <w:rsid w:val="00A764F7"/>
    <w:rsid w:val="00A90499"/>
    <w:rsid w:val="00AF5DE0"/>
    <w:rsid w:val="00B52D0F"/>
    <w:rsid w:val="00B5424C"/>
    <w:rsid w:val="00B54544"/>
    <w:rsid w:val="00B8368A"/>
    <w:rsid w:val="00BA37FE"/>
    <w:rsid w:val="00BB7AF6"/>
    <w:rsid w:val="00BC2284"/>
    <w:rsid w:val="00BD6D9E"/>
    <w:rsid w:val="00BE389A"/>
    <w:rsid w:val="00C15AB2"/>
    <w:rsid w:val="00C45228"/>
    <w:rsid w:val="00D111F3"/>
    <w:rsid w:val="00D969BB"/>
    <w:rsid w:val="00DC1EE1"/>
    <w:rsid w:val="00DC4734"/>
    <w:rsid w:val="00DC54E1"/>
    <w:rsid w:val="00DF3412"/>
    <w:rsid w:val="00DF51B7"/>
    <w:rsid w:val="00E06726"/>
    <w:rsid w:val="00E4282D"/>
    <w:rsid w:val="00E4356C"/>
    <w:rsid w:val="00E639F3"/>
    <w:rsid w:val="00ED7EC6"/>
    <w:rsid w:val="00EE27AD"/>
    <w:rsid w:val="00EF3F91"/>
    <w:rsid w:val="00F010B5"/>
    <w:rsid w:val="00F37FA0"/>
    <w:rsid w:val="00F6139A"/>
    <w:rsid w:val="00F852B1"/>
    <w:rsid w:val="00F95A3D"/>
    <w:rsid w:val="00FB158E"/>
    <w:rsid w:val="78826A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页脚 字符"/>
    <w:basedOn w:val="6"/>
    <w:link w:val="3"/>
    <w:locked/>
    <w:uiPriority w:val="99"/>
    <w:rPr>
      <w:rFonts w:ascii="Times New Roman" w:hAnsi="Times New Roman" w:eastAsia="宋体" w:cs="Times New Roman"/>
      <w:sz w:val="18"/>
      <w:szCs w:val="18"/>
    </w:rPr>
  </w:style>
  <w:style w:type="character" w:customStyle="1" w:styleId="9">
    <w:name w:val="页眉 字符"/>
    <w:basedOn w:val="6"/>
    <w:link w:val="4"/>
    <w:locked/>
    <w:uiPriority w:val="99"/>
    <w:rPr>
      <w:rFonts w:ascii="Times New Roman" w:hAnsi="Times New Roman" w:eastAsia="宋体" w:cs="Times New Roman"/>
      <w:sz w:val="18"/>
      <w:szCs w:val="18"/>
    </w:rPr>
  </w:style>
  <w:style w:type="character" w:customStyle="1" w:styleId="10">
    <w:name w:val="批注框文本 字符"/>
    <w:basedOn w:val="6"/>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320</Words>
  <Characters>1829</Characters>
  <Lines>15</Lines>
  <Paragraphs>4</Paragraphs>
  <TotalTime>33</TotalTime>
  <ScaleCrop>false</ScaleCrop>
  <LinksUpToDate>false</LinksUpToDate>
  <CharactersWithSpaces>2145</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2019-06-19T01:59:00Z</dcterms:created>
  <dc:creator>cgblb@163.com</dc:creator>
  <cp:lastModifiedBy>dell</cp:lastModifiedBy>
  <cp:lastPrinted>2017-10-17T00:03:00Z</cp:lastPrinted>
  <dcterms:modified xsi:type="dcterms:W3CDTF">2019-08-15T08:42:36Z</dcterms:modified>
  <dc:title>沈阳化工大学高峰学科</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